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301" w:rsidRPr="00216301" w:rsidRDefault="00216301" w:rsidP="00216301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216301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Куда обратиться за пом</w:t>
      </w:r>
      <w:bookmarkStart w:id="0" w:name="_GoBack"/>
      <w:bookmarkEnd w:id="0"/>
      <w:r w:rsidRPr="00216301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ощью?</w:t>
      </w:r>
      <w:r w:rsidR="00A01605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 xml:space="preserve">                        </w:t>
      </w:r>
      <w:r w:rsidR="00A01605" w:rsidRPr="00A01605">
        <w:rPr>
          <w:rFonts w:ascii="Tahoma" w:eastAsia="Times New Roman" w:hAnsi="Tahoma" w:cs="Tahoma"/>
          <w:b/>
          <w:bCs/>
          <w:noProof/>
          <w:color w:val="4B4B4B"/>
          <w:sz w:val="24"/>
          <w:szCs w:val="24"/>
          <w:lang w:eastAsia="ru-RU"/>
        </w:rPr>
        <w:t xml:space="preserve"> </w:t>
      </w:r>
      <w:r w:rsidR="00A01605" w:rsidRPr="00216301">
        <w:rPr>
          <w:rFonts w:ascii="Tahoma" w:eastAsia="Times New Roman" w:hAnsi="Tahoma" w:cs="Tahoma"/>
          <w:b/>
          <w:bCs/>
          <w:noProof/>
          <w:color w:val="4B4B4B"/>
          <w:sz w:val="24"/>
          <w:szCs w:val="24"/>
          <w:lang w:eastAsia="ru-RU"/>
        </w:rPr>
        <w:drawing>
          <wp:inline distT="0" distB="0" distL="0" distR="0" wp14:anchorId="5B1B6140" wp14:editId="446EA8D8">
            <wp:extent cx="1933331" cy="1256665"/>
            <wp:effectExtent l="0" t="0" r="0" b="635"/>
            <wp:docPr id="1" name="Рисунок 1" descr="http://dialog-eduekb.ru/admin/ckfinder/userfiles/images/KtbBFvI-H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alog-eduekb.ru/admin/ckfinder/userfiles/images/KtbBFvI-H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86" cy="12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По вопросам противодействия коррупции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        тел. 370-72-02      "телефон доверия" Администрации Губернатора Свердловской области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        тел. 253-88-44      "телефон доверия" Администрации города Екатеринбурга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064D4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Структура  Наркологического</w:t>
      </w:r>
      <w:proofErr w:type="gramEnd"/>
      <w:r w:rsidRPr="00064D4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диспансерного отделения:</w:t>
      </w:r>
    </w:p>
    <w:p w:rsidR="00216301" w:rsidRPr="00064D4B" w:rsidRDefault="00216301" w:rsidP="002163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 xml:space="preserve">ул. </w:t>
      </w:r>
      <w:proofErr w:type="spellStart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Индустриии</w:t>
      </w:r>
      <w:proofErr w:type="spellEnd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 xml:space="preserve">, д.100 А – </w:t>
      </w:r>
      <w:proofErr w:type="spellStart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психиатор</w:t>
      </w:r>
      <w:proofErr w:type="spellEnd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-нарколог; фельдшер-нарколог (Орджоникидзевский, Верх-</w:t>
      </w:r>
      <w:proofErr w:type="spellStart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Исетский</w:t>
      </w:r>
      <w:proofErr w:type="spellEnd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, Железнодорожный р-ны)</w:t>
      </w:r>
    </w:p>
    <w:p w:rsidR="00216301" w:rsidRPr="00064D4B" w:rsidRDefault="00216301" w:rsidP="002163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ул. Дагестанская, д.34 А (Чкаловский р-н на базе детской поликлиники)</w:t>
      </w:r>
    </w:p>
    <w:p w:rsidR="00216301" w:rsidRPr="00064D4B" w:rsidRDefault="00216301" w:rsidP="0021630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пос. Горный Щит, ул. Ленина, д.</w:t>
      </w:r>
      <w:proofErr w:type="gramStart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12  (</w:t>
      </w:r>
      <w:proofErr w:type="gramEnd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Чкаловский р-н)</w:t>
      </w:r>
    </w:p>
    <w:p w:rsidR="00216301" w:rsidRPr="00064D4B" w:rsidRDefault="00216301" w:rsidP="0021630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ул. Высоцкого, д.4/2 (Кировский р-н)</w:t>
      </w:r>
    </w:p>
    <w:p w:rsidR="00216301" w:rsidRPr="00064D4B" w:rsidRDefault="00216301" w:rsidP="0021630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ул. Куйбышева, д.106 (Октябрьский р-н на базе детской поликлиники)</w:t>
      </w:r>
    </w:p>
    <w:p w:rsidR="00216301" w:rsidRPr="00064D4B" w:rsidRDefault="00216301" w:rsidP="0021630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ул. Громова, д.142 А (Ленинский р-н на базе детской поликлиники)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Центр психологического здоровья детей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тел. 229 98 98           ул. Сибирский тракт, 8 км.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Областная наркологическая больница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тел. 245 70 66           ул. Халтурина, 44А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Детский Центр кризисных состояний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тел. 320 36 93           ул. Индустрии, 100</w:t>
      </w:r>
      <w:proofErr w:type="gramStart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А  с</w:t>
      </w:r>
      <w:proofErr w:type="gramEnd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 xml:space="preserve"> 9.00 до 18.00 -регистратура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                                                                  с 18.00 до 9.00 – телефон доверия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Консультации по телефону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 xml:space="preserve">тел. 307 72 </w:t>
      </w:r>
      <w:proofErr w:type="gramStart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32  –</w:t>
      </w:r>
      <w:proofErr w:type="gramEnd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 xml:space="preserve">  "телефон доверия" для детей, подростков, молодёжи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 xml:space="preserve">тел. 320 36 </w:t>
      </w:r>
      <w:proofErr w:type="gramStart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94  –</w:t>
      </w:r>
      <w:proofErr w:type="gramEnd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 xml:space="preserve">  "телефон доверия" (Центр кризисных состояний)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 xml:space="preserve">тел. 310 00 </w:t>
      </w:r>
      <w:proofErr w:type="gramStart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31  –</w:t>
      </w:r>
      <w:proofErr w:type="gramEnd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  Свердловский областной Центр по профилактике и борьбе со СПИД и МЗ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 xml:space="preserve">тел. 8800 300 11 </w:t>
      </w:r>
      <w:proofErr w:type="gramStart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00  –</w:t>
      </w:r>
      <w:proofErr w:type="gramEnd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  областной "телефон доверия"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 xml:space="preserve">тел. 8800 300 83 </w:t>
      </w:r>
      <w:proofErr w:type="gramStart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83  –</w:t>
      </w:r>
      <w:proofErr w:type="gramEnd"/>
      <w:r w:rsidRPr="00064D4B">
        <w:rPr>
          <w:rFonts w:ascii="Tahoma" w:eastAsia="Times New Roman" w:hAnsi="Tahoma" w:cs="Tahoma"/>
          <w:sz w:val="24"/>
          <w:szCs w:val="24"/>
          <w:lang w:eastAsia="ru-RU"/>
        </w:rPr>
        <w:t>  областной "телефон доверия" для детей, подростков, родителей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ФОРПОСТ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тел. 307 75 42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тел. 307 22 32           ул. Уральских рабочих, 50 Б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тел. 338 98 37           ул. Красных борцов, 119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Детский правозащитный Центр «ШАНС»</w:t>
      </w:r>
    </w:p>
    <w:p w:rsidR="00216301" w:rsidRPr="00064D4B" w:rsidRDefault="00216301" w:rsidP="00216301">
      <w:pPr>
        <w:shd w:val="clear" w:color="auto" w:fill="FFFFFF"/>
        <w:spacing w:before="75" w:after="75" w:line="240" w:lineRule="auto"/>
        <w:ind w:left="357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064D4B">
        <w:rPr>
          <w:rFonts w:ascii="Tahoma" w:eastAsia="Times New Roman" w:hAnsi="Tahoma" w:cs="Tahoma"/>
          <w:sz w:val="24"/>
          <w:szCs w:val="24"/>
          <w:lang w:eastAsia="ru-RU"/>
        </w:rPr>
        <w:t>620012, г. Екатеринбург, ул. Кузнецова, 14 тел. 307 34 61</w:t>
      </w:r>
    </w:p>
    <w:p w:rsidR="00702169" w:rsidRDefault="00702169"/>
    <w:sectPr w:rsidR="00702169" w:rsidSect="0021630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346F5"/>
    <w:multiLevelType w:val="multilevel"/>
    <w:tmpl w:val="D4B85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82"/>
    <w:rsid w:val="00064D4B"/>
    <w:rsid w:val="00216301"/>
    <w:rsid w:val="006E0082"/>
    <w:rsid w:val="00702169"/>
    <w:rsid w:val="00A0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FBA86-08BA-4DB4-862E-B96643C4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3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6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4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cp:lastPrinted>2018-02-20T10:40:00Z</cp:lastPrinted>
  <dcterms:created xsi:type="dcterms:W3CDTF">2017-03-29T07:57:00Z</dcterms:created>
  <dcterms:modified xsi:type="dcterms:W3CDTF">2018-02-20T10:40:00Z</dcterms:modified>
</cp:coreProperties>
</file>