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B3B" w:rsidRPr="00486B3B" w:rsidRDefault="00486B3B" w:rsidP="00486B3B">
      <w:pPr>
        <w:shd w:val="clear" w:color="auto" w:fill="FFFFFF"/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</w:pPr>
      <w:r w:rsidRPr="00486B3B">
        <w:rPr>
          <w:rFonts w:ascii="Georgia" w:eastAsia="Times New Roman" w:hAnsi="Georgia" w:cs="Times New Roman"/>
          <w:b/>
          <w:bCs/>
          <w:color w:val="000000"/>
          <w:kern w:val="36"/>
          <w:sz w:val="34"/>
          <w:szCs w:val="34"/>
          <w:lang w:eastAsia="ru-RU"/>
        </w:rPr>
        <w:t>Рекомендации о правильном питании зимой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Смена сезонов, сопровождаясь сокращением продолжительности светового дня и понижением температуры накладывает свой отпечаток на многие стороны жизни.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 холодное время года несколько снижается интенсивность привычной ежедневной двигательной активности, увеличивается время, проводимое в закрытых помещениях, меняются и вкусовые предпочтения.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Здоровое питание актуально во все времена года, а в сезон низких температур и высокого риска респираторных заболеваний рацион требует особенного внимания.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305425" cy="3590925"/>
            <wp:effectExtent l="0" t="0" r="9525" b="9525"/>
            <wp:docPr id="3" name="Рисунок 3" descr="http://cgon.rospotrebnadzor.ru/upload/medialibrary/09d/09dc16b8552b8a1b9740a4caa947de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09d/09dc16b8552b8a1b9740a4caa947de0a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3B" w:rsidRPr="00486B3B" w:rsidRDefault="00486B3B" w:rsidP="00486B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Баланс и разнообразие.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Для хорошего самочувствия особенно важно сбалансированное питание, обеспечивающее поступление достаточного количества белков, жиров, углеводов, витаминов, минералов и клетчатки. Достичь этого можно, если в рационе присутствуют продукты из всех групп (молочные, мясные, рыбные, злаки, фрукты, овощи и орехи). Ограничительные диеты в зимнее время могут оказать пагубное влияние на здоровье.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lastRenderedPageBreak/>
        <w:drawing>
          <wp:inline distT="0" distB="0" distL="0" distR="0">
            <wp:extent cx="5305425" cy="3543300"/>
            <wp:effectExtent l="0" t="0" r="9525" b="0"/>
            <wp:docPr id="2" name="Рисунок 2" descr="http://cgon.rospotrebnadzor.ru/upload/medialibrary/7cb/7cb6f7aaddccb2b83b29139f80b4fa0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7cb/7cb6f7aaddccb2b83b29139f80b4fa0a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3B" w:rsidRPr="00486B3B" w:rsidRDefault="00486B3B" w:rsidP="00486B3B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Режим и порции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Частое, дробное питание небольшими порциями позволит сохранить бодрость на протяжении дня и избежать переедания вечером.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Здоровое решение- сытный, горячий завтрак (каша из цельных зёрен или блюдо из яиц) и отсутствие пропусков в приёме пищи на протяжении дня.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center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noProof/>
          <w:color w:val="4F4F4F"/>
          <w:sz w:val="28"/>
          <w:szCs w:val="28"/>
          <w:lang w:eastAsia="ru-RU"/>
        </w:rPr>
        <w:drawing>
          <wp:inline distT="0" distB="0" distL="0" distR="0">
            <wp:extent cx="5305425" cy="3314700"/>
            <wp:effectExtent l="0" t="0" r="9525" b="0"/>
            <wp:docPr id="1" name="Рисунок 1" descr="http://cgon.rospotrebnadzor.ru/upload/medialibrary/6e0/6e0dcceee8356d4d5ac91e41eba8b4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6e0/6e0dcceee8356d4d5ac91e41eba8b40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3B" w:rsidRPr="00486B3B" w:rsidRDefault="00486B3B" w:rsidP="00486B3B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Фрукты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Ежедневно съедайте несколько порций фруктов. Самым здоровым выбором станут свежие цитрусовые, яблоки или груши.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lastRenderedPageBreak/>
        <w:t>При их отсутствии- прекрасной альтернативой будут сухофрукты, замороженные, или консервированные (в собственном соку) плоды.</w:t>
      </w:r>
    </w:p>
    <w:p w:rsidR="00486B3B" w:rsidRPr="00486B3B" w:rsidRDefault="00486B3B" w:rsidP="00486B3B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Овощи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Здоровый выбор-порция салата из свежих, варёных или запечённых овощей за обедом и ужином. Кроме того, можно разнообразить привычные гарниры, добавляя к ним свежие, замороженные или консервированные (в собственном соку) овощи. Почаще включать в рацион блюда из тыквы и корнеплодов (репы, свёклы, моркови и пастернака).</w:t>
      </w:r>
    </w:p>
    <w:p w:rsidR="00486B3B" w:rsidRPr="00486B3B" w:rsidRDefault="00486B3B" w:rsidP="00486B3B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Ферментированные продукты.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Квашенная капуста или мочёные яблоки обогатят зимний рацион полезной растительной клетчаткой, антиоксидантами и </w:t>
      </w:r>
      <w:proofErr w:type="spellStart"/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пробиотиками</w:t>
      </w:r>
      <w:proofErr w:type="spellEnd"/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.</w:t>
      </w:r>
    </w:p>
    <w:p w:rsidR="00486B3B" w:rsidRPr="00486B3B" w:rsidRDefault="00486B3B" w:rsidP="00486B3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Белок.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Важно сочетать в рационе белок из растительных и животных источников. Чередуйте блюда из мяса, птицы и рыбы, дополняя их бобовыми и орехами. Питание с длительным ограничением или исключением поступления животного белка может негативно отразиться на способности организма противостоять инфекционным заболеваниям.</w:t>
      </w:r>
    </w:p>
    <w:p w:rsidR="00486B3B" w:rsidRPr="00486B3B" w:rsidRDefault="00486B3B" w:rsidP="00486B3B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Полезные жиры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 xml:space="preserve">Растительные масла (оливковое, подсолнечное), и орехи – отличные источники поли </w:t>
      </w:r>
      <w:proofErr w:type="spellStart"/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поли</w:t>
      </w:r>
      <w:proofErr w:type="spellEnd"/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- и мононенасыщенных жиров. Несколько столовых ложек масла, для заправки салата или добавления в овощные гарниры и горсть орехов в качестве перекуса обеспечат потребности организма в растительных жирах.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Порция жирной морской рыбы 2-3 раза в неделю восполнит дефицит витамина D и обогатит рацион полезными омега-3 жирными кислотами.</w:t>
      </w:r>
    </w:p>
    <w:p w:rsidR="00486B3B" w:rsidRPr="00486B3B" w:rsidRDefault="00486B3B" w:rsidP="00486B3B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495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Важно: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- Отдавать предпочтение продуктам питания местным по происхождению.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-Ограничить употребление продуктов с высоким содержанием насыщенных жиров, транс- жиров, соли и добавленных сахаров (фаст-фуд, сладости).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- Получать достаточно жидкости на протяжении дня. Лучший выбор- напитки на основе чистой воды, б</w:t>
      </w:r>
      <w:bookmarkStart w:id="0" w:name="_GoBack"/>
      <w:bookmarkEnd w:id="0"/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ез добавления сахара (чай, морсы).</w:t>
      </w:r>
    </w:p>
    <w:p w:rsidR="00486B3B" w:rsidRPr="00486B3B" w:rsidRDefault="00486B3B" w:rsidP="00486B3B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</w:pPr>
      <w:r w:rsidRPr="00486B3B">
        <w:rPr>
          <w:rFonts w:ascii="Helvetica" w:eastAsia="Times New Roman" w:hAnsi="Helvetica" w:cs="Helvetica"/>
          <w:color w:val="4F4F4F"/>
          <w:sz w:val="28"/>
          <w:szCs w:val="28"/>
          <w:lang w:eastAsia="ru-RU"/>
        </w:rPr>
        <w:t>- Проконсультироваться с врачом по поводу целесообразности приёма дополнительных источников витаминов и минералов.</w:t>
      </w:r>
    </w:p>
    <w:p w:rsidR="00003347" w:rsidRDefault="00003347"/>
    <w:sectPr w:rsidR="00003347" w:rsidSect="00486B3B">
      <w:pgSz w:w="11906" w:h="16838"/>
      <w:pgMar w:top="1134" w:right="85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AD67E8"/>
    <w:multiLevelType w:val="multilevel"/>
    <w:tmpl w:val="0FF45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672FD2"/>
    <w:multiLevelType w:val="multilevel"/>
    <w:tmpl w:val="76C4C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73BEA"/>
    <w:multiLevelType w:val="multilevel"/>
    <w:tmpl w:val="5D0E45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255A06"/>
    <w:multiLevelType w:val="multilevel"/>
    <w:tmpl w:val="A3940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6C45DAB"/>
    <w:multiLevelType w:val="multilevel"/>
    <w:tmpl w:val="7C847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E17505"/>
    <w:multiLevelType w:val="multilevel"/>
    <w:tmpl w:val="0CC2D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C35372"/>
    <w:multiLevelType w:val="multilevel"/>
    <w:tmpl w:val="18003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0774906"/>
    <w:multiLevelType w:val="multilevel"/>
    <w:tmpl w:val="6E7AD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7"/>
  </w:num>
  <w:num w:numId="4">
    <w:abstractNumId w:val="3"/>
  </w:num>
  <w:num w:numId="5">
    <w:abstractNumId w:val="4"/>
  </w:num>
  <w:num w:numId="6">
    <w:abstractNumId w:val="0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D4E"/>
    <w:rsid w:val="00003347"/>
    <w:rsid w:val="00486B3B"/>
    <w:rsid w:val="00490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6DF788-E804-4A62-92F5-5424FF51E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86B3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86B3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86B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5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8556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7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51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471</Words>
  <Characters>2688</Characters>
  <Application>Microsoft Office Word</Application>
  <DocSecurity>0</DocSecurity>
  <Lines>22</Lines>
  <Paragraphs>6</Paragraphs>
  <ScaleCrop>false</ScaleCrop>
  <Company>Microsoft Corporation</Company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Microsoft Office</cp:lastModifiedBy>
  <cp:revision>3</cp:revision>
  <dcterms:created xsi:type="dcterms:W3CDTF">2020-02-14T10:25:00Z</dcterms:created>
  <dcterms:modified xsi:type="dcterms:W3CDTF">2020-02-14T10:25:00Z</dcterms:modified>
</cp:coreProperties>
</file>