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90" w:rsidRPr="00B25B90" w:rsidRDefault="00B25B90" w:rsidP="00B25B90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54"/>
          <w:szCs w:val="54"/>
          <w:lang w:eastAsia="ru-RU"/>
        </w:rPr>
      </w:pPr>
      <w:bookmarkStart w:id="0" w:name="_GoBack"/>
      <w:r w:rsidRPr="00B25B90">
        <w:rPr>
          <w:rFonts w:ascii="Verdana" w:eastAsia="Times New Roman" w:hAnsi="Verdana" w:cs="Times New Roman"/>
          <w:color w:val="000000"/>
          <w:kern w:val="36"/>
          <w:sz w:val="54"/>
          <w:szCs w:val="54"/>
          <w:lang w:eastAsia="ru-RU"/>
        </w:rPr>
        <w:t>Статья 41. Закона об Образовании. Охрана здоровья обучающихся</w:t>
      </w:r>
    </w:p>
    <w:bookmarkEnd w:id="0"/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1. Охрана здоровья обучающихся включает в себя: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2) организацию питания обучающихся;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3) определение оптимальной учебной,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внеучебной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нагрузки, режима учебных занятий и продолжительности каникул;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4) пропаганду и обучение навыкам здорового образа жизни, требованиям охраны труда;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5) организацию и </w:t>
      </w:r>
      <w:proofErr w:type="gram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создание условий для профилактики заболеваний</w:t>
      </w:r>
      <w:proofErr w:type="gram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и оздоровления обучающихся, для занятия ими физической культурой и спортом;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7) профилактику и запрещение курения табака или потребления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никотинсодержащей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продукции, употребления алкогольных, слабоалкогольных напитков, пива, наркотических средств и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 xml:space="preserve">психотропных веществ, их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прекурсоров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и аналогов и других одурманивающих веществ;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10) проведение санитарно-противоэпидемических и профилактических мероприятий;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11) обучение педагогических работников навыкам оказания первой помощи.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 Организация, осуществляющая образовательную деятельность, обеспечивает организацию оказания первой помощи обучающимся в период их пребывания в этой организации.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(или) навыков.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3.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 xml:space="preserve">организациями, осуществляющими 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бакалавриата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, программы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специалитета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1) наблюдение за состоянием здоровья обучающихся;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3) соблюдение государственных санитарно-эпидемиологических правил и нормативов;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организации и в письменной форме обращение родителей (законных представителей).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6. Порядок регламентации и оформления отношений государственной и </w:t>
      </w:r>
      <w:proofErr w:type="gram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муниципальной образовательной организации</w:t>
      </w:r>
      <w:proofErr w:type="gram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7. До занятий физической культурой допускаются обучающиеся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 порядке, установленном законодательством Российской Федерации в сфере охраны здоровья.</w:t>
      </w:r>
    </w:p>
    <w:p w:rsidR="00B25B90" w:rsidRPr="00B25B90" w:rsidRDefault="00B25B90" w:rsidP="00B25B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pict>
          <v:rect id="_x0000_i1025" style="width:0;height:.75pt" o:hralign="center" o:hrstd="t" o:hr="t" fillcolor="#a0a0a0" stroked="f"/>
        </w:pic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Verdana" w:eastAsia="Times New Roman" w:hAnsi="Verdana" w:cs="Times New Roman"/>
          <w:color w:val="000000"/>
          <w:sz w:val="45"/>
          <w:szCs w:val="45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45"/>
          <w:szCs w:val="45"/>
          <w:lang w:eastAsia="ru-RU"/>
        </w:rPr>
        <w:t>Комментарий к ст. 41 Закона об Образовании</w:t>
      </w:r>
    </w:p>
    <w:p w:rsidR="00B25B90" w:rsidRPr="00B25B90" w:rsidRDefault="00B25B90" w:rsidP="00B25B9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pict>
          <v:rect id="_x0000_i1026" style="width:0;height:.75pt" o:hralign="center" o:hrstd="t" o:hr="t" fillcolor="#a0a0a0" stroked="f"/>
        </w:pic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1. Вопросы охраны здоровья обучающихся в качестве самостоятельного предмета правового регулирования Закона об образовании определены в комментируемом Законе впервые. Базовым Законом в данной сфере является ФЗ "Об охране здоровья граждан в РФ", в соответствии с которым охрана здоровья граждан - это система мер политического, экономического, правового, социального, научного,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медицинского, в том числе санитарно-противоэпидемического (профилактического) характера, осуществляемых органами государственной власти Российской Федерации, органами государственной власти субъектов РФ,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медицинской помощи. Комментируемой статьей определены базовые требования к организации охраны здоровья обучающихся.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Приоритет в организации охраны здоровья обучающихся отдается профилактическим мероприятиям, направленным на сохранение и укрепление здоровья, формирование здорового образа жизни, предупреждение возникновения и (или) распространения заболеваний, их ранее выявление, выявление причин и условий их возникновения и развития, на устранение вредного влияния на здоровье человека факторов среды его обитания.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Комментируемый пункт определяет основные направления обеспечения охраны здоровья обучающихся: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1) оказание первичной медико-санитарной помощи. Она осуществляется как по месту обучения, так и по месту жительства или работы обучающихся в форме первичной доврачебной медико-санитарной помощи (фельдшерами, акушерами и другими медицинскими работниками), первичной врачебной медико-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санитарной помощи (врачами-терапевтами, врачами-терапевтами участковыми, врачами-педиатрами, врачами-педиатрами участковыми, врачами общей практики), первичной специализированной медико-санитарной помощи (врачами-специалистами).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Организация оказания первичной медико-санитарной помощи обучающимся в целях приближения к их месту обучения осуществляется по территориально-участковому принципу, предусматривающему формирование групп обслуживаемого населения по месту учебы в определенных образовательных организациях, с учетом положений ст. 21 ФЗ "Об охране здоровья граждан в РФ", предусматривающей право гражданина на выбор медицинской организации и лечащего врача;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2) организацию питания обучающихся. Она обеспечивается образовательными организациями в соответствии со ст. 37 комментируемого Закона (см. комментарий к ст. 37) и в целях охраны здоровья обучающихся предусматривает предоставление продуктов питания соответствующего качества, обеспечение рациональных норм питания, соблюдение санитарно-гигиенических норм, осуществление соответствующей просветительской работы среди обучающихся, их родителей (законных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 xml:space="preserve">представителей), педагогических и иных работников образовательной организации. Согласно письму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Минобрнауки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от 12 апреля 2012 г. N 06-731 "О формировании культуры здорового питания обучающихся, воспитанников</w:t>
      </w:r>
      <w:proofErr w:type="gram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"</w:t>
      </w:r>
      <w:proofErr w:type="gram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только сочетание этих направлений работы может создать такую среду для обучающегося, в которой возможно формирование культуры здорового питания и здорового образа жизни;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3) определение оптимальной учебной,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внеучебной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нагрузки, режима учебных занятий и продолжительности каникул. </w:t>
      </w:r>
      <w:proofErr w:type="gram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Для различных категорий</w:t>
      </w:r>
      <w:proofErr w:type="gram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обучающихся учебная нагрузка и режим определяются в соответствии с гигиеническими требованиями к режиму образовательного процесса, установленными: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а) в санитарно-эпидемиологических правилах и нормативах, в частности:</w:t>
      </w:r>
    </w:p>
    <w:p w:rsidR="00B25B90" w:rsidRPr="00B25B90" w:rsidRDefault="00B25B90" w:rsidP="00B25B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B25B90" w:rsidRPr="00B25B90" w:rsidRDefault="00B25B90" w:rsidP="00B25B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б) в федеральных образовательных стандартах и иных нормативных правовых актах.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br/>
        <w:t>Данные меры обеспечивают возможность недопущения переутомления обучающихся как в течение дня, так и в течение учебного года.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 xml:space="preserve">Так, </w:t>
      </w:r>
      <w:proofErr w:type="gram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в соответствии с СанПиН</w:t>
      </w:r>
      <w:proofErr w:type="gram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2.4.1.3049-13 максимально допустимый объем образовательной нагрузки в первой половине дня в младшей и средней группах не должен превышать 30 и 40 минут соответственно, а в старшей и подготовительной - 45 минут и 1,5 часа соответственно. В соответствии же с СанПиН 2.4.2.2821-10 общий объем нагрузки в течение дня не должен превышать для обучающихся 1 классов - 4 уроков и один раз в неделю 5 уроков за счет урока физической культуры. Поскольку в соответствии с последним СанПиН возможен прием в общеобразовательную организацию детей в возрасте не менее 6 лет 6 месяцев, то для них максимально возможная учебная нагрузка является существенной и требует особого внимания к данной категории обучающихся как со стороны педагогов, медицинских работников, так и со стороны родителей (законных представителей);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4) пропаганду и обучение навыкам здорового образа жизни, требованиям охраны труда. Актуальной задачей современного образования, наряду с обеспечением высокого качества знаний, является формирование безопасного и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здоровьесберегающего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поведения личности, способствующего социальному саморазвитию и успешной социализации в обществе в процессе урочной и внеурочной деятельности, в ходе реализации которой необходимо помочь обучающемуся самому стать для себя источником поддержки и мотивации. В соответствии с требованиями ФГОС безопасность и сохранение здоровья школьников является неотъемлемой частью образовательного процесса. Как отмечают специалисты, "стандарт нового поколения способствует формированию знаний, установок,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 xml:space="preserve">интересов и норм поведения, обеспечивающих сохранение, укрепление здоровья, заинтересованного отношения к собственному здоровью, знаний негативных факторов риска для безопасности здоровья на основе реализации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межпредметных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связей, интегративного подхода, дифференцированного обучения в процессе образовательной деятельности". Одной из важнейших в пропаганде здорового образа жизни в рамках учебной деятельности является дисциплина "Основы безопасности жизнедеятельности", которая, с одной стороны, призвана прививать обучающимся культуру безопасного отношения к себе и окружающим, а с другой - формирует компетенции здорового образа жизни и выявляет их влияние на безопасность жизнедеятельности, в том числе через использование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межпредметных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связей.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Стратегия создания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здоровьесберегающей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образовательной среды в учебных заведениях была впервые официально определена Постановлением Совета народных комиссаров РСФСР от 4 января 1919 г. "Об учреждении Совета защиты детей". Одним из первых в отечественной практике идею сохранения здоровья детей в общеобразовательной школе на основе создания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здоровьесберегающей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среды реализовал выдающийся педагог советского периода А.В. Сухомлинский.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Образовательные организации разрабатывают локальные правовые акты (положения) о пропаганде и обучении навыкам здорового образа жизни, требованиям охраны труда. В рамках организации данной пропаганды реализуются три основных направления деятельности: просветительское, образовательное и оздоровительное.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Задачами просветительского направления являются, к примеру, повышение уровня информированности обучающихся по вопросам сохранения и укрепления здоровья посредством действующей информационно-пропагандистской и образовательной системы образовательной организации, привлечению обучающихся к активному отдыху, занятию физической культурой, туризмом, спортом; ориентирование обучающихся на здоровый образ жизни.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К задачам образовательного направления деятельности относятся в том числе создание условий для охраны здоровья и полноценного питания обучающихся, совершенствование материально-технической базы физической культуры и спорта с целью оптимизации двигательной активности, как фактора сохранения и укрепления здоровья.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Наконец, задачами оздоровительного направления являются, в частности, снижение уровня заболеваемости обучающихся и работников образовательной организации, формирование позитивных субъективных отношений к здоровью и способам его укрепления через занятия физкультурой, посещение спортивных секций.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Образовательные организации могут использовать широкий круг средств пропаганды здорового образа жизни:</w:t>
      </w:r>
    </w:p>
    <w:p w:rsidR="00B25B90" w:rsidRPr="00B25B90" w:rsidRDefault="00B25B90" w:rsidP="00B25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информирование о преимуществе здорового образа жизни с использованием специально разработанных раздаточных материалов;</w:t>
      </w:r>
    </w:p>
    <w:p w:rsidR="00B25B90" w:rsidRPr="00B25B90" w:rsidRDefault="00B25B90" w:rsidP="00B25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проведение встреч, тренингов, профилактических марафонов, собраний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обучающихся, в том числе с приглашением специалистов;</w:t>
      </w:r>
    </w:p>
    <w:p w:rsidR="00B25B90" w:rsidRPr="00B25B90" w:rsidRDefault="00B25B90" w:rsidP="00B25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оформление информационных стендов о пользе здорового образа жизни;</w:t>
      </w:r>
    </w:p>
    <w:p w:rsidR="00B25B90" w:rsidRPr="00B25B90" w:rsidRDefault="00B25B90" w:rsidP="00B25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размещение просветительских информационных материалов на интернет-сайте образовательной организации, в социальных сетях, СМИ;</w:t>
      </w:r>
    </w:p>
    <w:p w:rsidR="00B25B90" w:rsidRPr="00B25B90" w:rsidRDefault="00B25B90" w:rsidP="00B25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проведение занятий физической культуры, охраны труда и безопасности жизнедеятельности;</w:t>
      </w:r>
    </w:p>
    <w:p w:rsidR="00B25B90" w:rsidRPr="00B25B90" w:rsidRDefault="00B25B90" w:rsidP="00B25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проведение занятий дополнительного образования спортивной направленности;</w:t>
      </w:r>
    </w:p>
    <w:p w:rsidR="00B25B90" w:rsidRPr="00B25B90" w:rsidRDefault="00B25B90" w:rsidP="00B25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проведение спортивных праздников, недель физической культуры, спорта, здоровья;</w:t>
      </w:r>
    </w:p>
    <w:p w:rsidR="00B25B90" w:rsidRPr="00B25B90" w:rsidRDefault="00B25B90" w:rsidP="00B25B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привлечение обучающихся к участию в оздоровительных и спортивных мероприятиях местного, регионального, межрегионального, федерального и международного характера.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Что касается пропаганды охраны труда, то ее основной задачей является создание положительного отношения работающих к вопросам безопасности, воспитание у будущих и действующих работников осознанной необходимости выполнять требования безопасного выполнения работ, развитие у них качеств, способствующих безопасной работе, что следует из требований ст. ст. 212, 217 ТК;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5) организацию и </w:t>
      </w:r>
      <w:proofErr w:type="gram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создание условий для профилактики заболеваний</w:t>
      </w:r>
      <w:proofErr w:type="gram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и оздоровления обучающихся, для занятия ими физической культурой и спортом. Как можно заметить, данное направление деятельности тесно связано с предыдущим.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Условиями, обеспечивающими охрану и укрепление здоровья обучающихся в образовательной организации, являются:</w:t>
      </w:r>
    </w:p>
    <w:p w:rsidR="00B25B90" w:rsidRPr="00B25B90" w:rsidRDefault="00B25B90" w:rsidP="00B25B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соответствие состояния территории, зданий и помещений, а также системы водоснабжения, теплоснабжения, канализации, вентиляции, освещения требованиям санитарных правил, требованиям пожарной безопасности;</w:t>
      </w:r>
    </w:p>
    <w:p w:rsidR="00B25B90" w:rsidRPr="00B25B90" w:rsidRDefault="00B25B90" w:rsidP="00B25B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наличие и необходимое оснащение помещений для питания, хранения и приготовления пищи;</w:t>
      </w:r>
    </w:p>
    <w:p w:rsidR="00B25B90" w:rsidRPr="00B25B90" w:rsidRDefault="00B25B90" w:rsidP="00B25B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оснащение учебных кабинетов, спортивных сооружений необходимым оборудованием и инвентарем для освоения основных и дополнительных образовательных программ;</w:t>
      </w:r>
    </w:p>
    <w:p w:rsidR="00B25B90" w:rsidRPr="00B25B90" w:rsidRDefault="00B25B90" w:rsidP="00B25B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обеспечение помещений для пребывания обучающихся естественной и искусственной освещенностью, воздушно-тепловым режимом;</w:t>
      </w:r>
    </w:p>
    <w:p w:rsidR="00B25B90" w:rsidRPr="00B25B90" w:rsidRDefault="00B25B90" w:rsidP="00B25B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оснащение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первичной диагностики заболеваний, оказания первой медицинской помощи;</w:t>
      </w:r>
    </w:p>
    <w:p w:rsidR="00B25B90" w:rsidRPr="00B25B90" w:rsidRDefault="00B25B90" w:rsidP="00B25B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наличие в учебных помещениях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здоровьесберегающего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оборудования, используемого в профилактических целях, информационного оборудования по безопасности жизнедеятельности и т.п.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Образовательные организации также разрабатывают локальные правовые акты по вопросам профилактики заболеваний и оздоровления обучающихся.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Требования к условиям организации занятий физической культурой и спортом в образовательных организациях установлены в настоящее время:</w:t>
      </w:r>
    </w:p>
    <w:p w:rsidR="00B25B90" w:rsidRPr="00B25B90" w:rsidRDefault="00B25B90" w:rsidP="00B25B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СП 2.1.2.3304-15 "Санитарно-эпидемиологические требования к размещению, устройству и содержанию объектов спорта", утв. Постановлением Главного государственного санитарного врача от 28 сентября 2015 г. N 61;</w:t>
      </w:r>
    </w:p>
    <w:p w:rsidR="00B25B90" w:rsidRPr="00B25B90" w:rsidRDefault="00B25B90" w:rsidP="00B25B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СанПиН 2.1.2.568-96 "Гигиенические требования к устройству, эксплуатации и качеству воды плавательных бассейнов", утв. Постановлением Госкомсанэпиднадзора РФ от 31 октября 1996 г. N 42;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6) прохождение обучающимися медицинских осмотров, в том числе профилактических медицинских осмотров, в связи с занятиями физической культурой и спортом, и диспансеризации.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Медицинский осмотр в соответствии с ч. 1 ст. 47 ФЗ "Об охране здоровья граждан в РФ"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Профилактический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наркотиков, а также в целях определения групп здоровья и выработки рекомендаций для пациентов.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Помимо этого, проводятся предварительные осмотры - при поступлении на работу, а также при приеме на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обучение в случае, предусмотренном ч. 7 ст. 55 комментируемого Закона; периодические осмотры - в целях динамического наблюдения за состоянием здоровья обучающихся, своевременного выявления признаков воздействия вредных и (или) опасных производственных факторов учебной среды.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Вопросы проведения профилактических осмотров несовершеннолетних определены:</w:t>
      </w:r>
    </w:p>
    <w:p w:rsidR="00B25B90" w:rsidRPr="00B25B90" w:rsidRDefault="00B25B90" w:rsidP="00B25B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Приказом Минздрава от 10 августа 2017 г. N 514н "О Порядке проведения профилактических медицинских осмотров несовершеннолетних";</w:t>
      </w:r>
    </w:p>
    <w:p w:rsidR="00B25B90" w:rsidRPr="00B25B90" w:rsidRDefault="00B25B90" w:rsidP="00B25B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Приказом Минздрава от 6 октября 2014 г. N 581н "О Порядке проведения </w:t>
      </w:r>
      <w:proofErr w:type="gram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профилактических медицинских осмотров</w:t>
      </w:r>
      <w:proofErr w:type="gram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веществ";</w:t>
      </w:r>
    </w:p>
    <w:p w:rsidR="00B25B90" w:rsidRPr="00B25B90" w:rsidRDefault="00B25B90" w:rsidP="00B25B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Приказом Минздрава от 21 марта 2017 г. N 124н "Об утверждении порядка и сроков проведения профилактических медицинских осмотров граждан в целях выявления туберкулеза".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Необходимым предварительным условием для проведения профилактического осмотра является дача информированного добровольного согласия несовершеннолетнего (его родителя или законного представителя) на медицинское вмешательство с соблюдением требований, установленных ст. 20 ФЗ "Об охране здоровья граждан в РФ;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прекурсоров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и аналогов и других одурманивающих веществ. Данный пункт объединяет вопросы противодействия антисоциальным явлениям, основными способами которого являются профилактические, просветительские меры, а также установление запретов.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В частности, в соответствии со ст. 4 Федерального закона от 23 февраля 2013 г. N 15-ФЗ "Об охране здоровья граждан от воздействия окружающего табачного дыма и последствий потребления табака" к основным принципам охраны здоровья граждан от неблагоприятного воздействия табачного дыма и потребления табака относятся:</w:t>
      </w:r>
    </w:p>
    <w:p w:rsidR="00B25B90" w:rsidRPr="00B25B90" w:rsidRDefault="00B25B90" w:rsidP="00B25B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соблюдение прав граждан в сфере охраны здоровья граждан от воздействия окружающего табачного дыма и последствий потребления табака;</w:t>
      </w:r>
    </w:p>
    <w:p w:rsidR="00B25B90" w:rsidRPr="00B25B90" w:rsidRDefault="00B25B90" w:rsidP="00B25B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предупреждение заболеваемости, инвалидности, преждевременной смертности населения, связанных с воздействием окружающего табачного дыма и потреблением табака;</w:t>
      </w:r>
    </w:p>
    <w:p w:rsidR="00B25B90" w:rsidRPr="00B25B90" w:rsidRDefault="00B25B90" w:rsidP="00B25B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информирование населения о вреде потребления табака и вредном воздействии окружающего табачного дыма.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Статьей 12 указанного Закона установлен запрет курения табака на территориях и в помещениях, предназначенных для оказания образовательных услуг, на детских площадках, а также на других территориях, объектах и в помещениях, где могут находиться обучающиеся образовательных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организаций. Частью 7 ст. 19 указанного Закона запрещается розничная торговля табачной продукцией на территориях и в помещениях, предназначенных для оказания образовательных услуг, на расстоянии менее чем 100 м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услуг. Статьей 20 указанного Закона также установлен запрет потребления табака несовершеннолетними, а также вовлечения детей в процесс потребления табака.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Продажа несовершеннолетнему табачной продукции или табачных изделий в соответствии со ст. 14.53 КоАП влечет наложение административного штрафа на граждан в размере от трех тысяч до пяти тысяч рублей; на должностных лиц - от 30 000 до 50 000 рублей; на юридических лиц - от 100 000 до 150 000 рублей; ст. 6.23 КоАП также установлена ответственность за вовлечение несовершеннолетнего в процесс потребления табака.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Ограничения и запреты, связанные с употреблением и продажей несовершеннолетним алкогольной и спиртосодержащей продукции, также установлены действующим законодательством. В соответствии со ст. 16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не допускается розничная продажа алкоголя: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а) в зданиях, строениях, сооружениях, помещениях, находящихся во владении, распоряжении и (или)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пользовании образовательных организаций, индивидуальных предпринимателей, осуществляющих образовательную деятельность, и (или) организаций, осуществляющих обучение, а также на территориях, прилегающих к ним;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б) несовершеннолетним (в случае сомнения в достижении покупателем совершеннолетия продавец вправе потребовать от этого покупателя документ, позволяющий установить возраст этого покупателя).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психоактивных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веществ или одурманивающих веществ наказывается административным штрафом в размере от 1 000 до 5 000 рублей в соответствии со ст. 6.10 КоАП.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Основные принципы государственной антинаркотической политики установлены Стратегией государственной антинаркотической политики Российской Федерации до 2020 года, утв. Указом Президента от 9 июня 2010 г. N 690. Стратегия предлагает среди других способов противодействия потреблению и распространению наркотиков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 и противодействия деятельности по пропаганде и незаконной рекламе наркотиков и других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психоактивных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информации, организации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профилактической работы в образовательных коллективах.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Письмом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Минобрнауки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от 5 сентября 2011 г. N МД-1197/06 была направлена Концепция профилактики употребления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психоактивных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веществ в образовательной среде. Приоритетным направлением превентивной деятельности в образовательной среде согласно данному документу является первичная профилактика, направленная на здоровых обучающихся; она связана с формированием и развитием у обучающихся, воспитанников личностных ресурсов, повышающих их устойчивость к негативным влияниям среды. Также в Концепции охарактеризованы механизмы вторичной и третичной профилактики злоупотребления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психоактивными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веществами.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Локальными нормативными актами образовательной организации устанавливается запрет на курение табака, употребление алкогольных, слабоалкогольных напитков, пива, наркотических средств и психотропных веществ, их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прекурсоров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и аналогов и других одурманивающих веществ в зданиях, помещениях, а также на прилегающей территории. 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Основные мероприятия, которые закрепляются в данных локальных актах, включают:</w:t>
      </w:r>
    </w:p>
    <w:p w:rsidR="00B25B90" w:rsidRPr="00B25B90" w:rsidRDefault="00B25B90" w:rsidP="00B25B9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систематическое размещение материалов по пропаганде здорового образа жизни в стенных газетах, плакатах, стендах, на сайтах образовательных организаций и в социальных сетях;</w:t>
      </w:r>
    </w:p>
    <w:p w:rsidR="00B25B90" w:rsidRPr="00B25B90" w:rsidRDefault="00B25B90" w:rsidP="00B25B9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 xml:space="preserve">подготовку рекомендаций для обучающихся по профилактике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табакокурения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среди несовершеннолетних;</w:t>
      </w:r>
    </w:p>
    <w:p w:rsidR="00B25B90" w:rsidRPr="00B25B90" w:rsidRDefault="00B25B90" w:rsidP="00B25B9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осуществление мониторинга распространенности курения среди обучающихся;</w:t>
      </w:r>
    </w:p>
    <w:p w:rsidR="00B25B90" w:rsidRPr="00B25B90" w:rsidRDefault="00B25B90" w:rsidP="00B25B9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организацию ежегодных акций, конкурсов, иных мероприятий среди обучающихся и т.п.;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8) обеспечение безопасности обучающихся во время пребывания в организации, осуществляющей образовательную деятельность.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Безопасность обучающихся образовательной организации - это система мер, принятых администрацией образовательной организации, ее учредителем во взаимодействии с государственными органами и органами местного самоуправления, общественными организациями, организациями, предоставляющими услуги в сфере безопасности и охраны, для защиты обучающихся, сотрудников и имущества образовательной организации от внутренних и внешних угроз с учетом фактического состояния, технического состояния зданий, сооружений, помещений образовательной организации, условий организации учебно-воспитательного процесса, криминальной и техногенной обстановки, природной территории, предупреждения, пресечения и ликвидации последствий чрезвычайных ситуаций, террористических акций.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Безопасность образовательной организации охватывает широкий спектр направлений: охрану труда, радиационную безопасность, экологическую безопасность, взрывобезопасность, электротехническую безопасность, пожарную безопасность.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br/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А.В. Роговая выделяет следующие виды и угрозы безопасности, характерные для образовательных организаций:</w:t>
      </w:r>
    </w:p>
    <w:p w:rsidR="00B25B90" w:rsidRPr="00B25B90" w:rsidRDefault="00B25B90" w:rsidP="00B25B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личная (в том числе физическая и психологическая) безопасность;</w:t>
      </w:r>
    </w:p>
    <w:p w:rsidR="00B25B90" w:rsidRPr="00B25B90" w:rsidRDefault="00B25B90" w:rsidP="00B25B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пожарная, антитеррористическая безопасность и профилактика правонарушений;</w:t>
      </w:r>
    </w:p>
    <w:p w:rsidR="00B25B90" w:rsidRPr="00B25B90" w:rsidRDefault="00B25B90" w:rsidP="00B25B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санитарно-эпидемиологическое, гигиеническое и медицинское обеспечение;</w:t>
      </w:r>
    </w:p>
    <w:p w:rsidR="00B25B90" w:rsidRPr="00B25B90" w:rsidRDefault="00B25B90" w:rsidP="00B25B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информационная безопасность;</w:t>
      </w:r>
    </w:p>
    <w:p w:rsidR="00B25B90" w:rsidRPr="00B25B90" w:rsidRDefault="00B25B90" w:rsidP="00B25B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техническая (инженерно-эксплуатационная) безопасность.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Согласно Методическим рекомендациям по участию в создании единой системы обеспечения безопасности образовательных учреждений Российской Федерации (письмо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Минобрнауки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от 4 июня 2008 г. N 03-1423) образовательная организация должна соответствовать следующим требованиям:</w:t>
      </w:r>
    </w:p>
    <w:p w:rsidR="00B25B90" w:rsidRPr="00B25B90" w:rsidRDefault="00B25B90" w:rsidP="00B25B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наличие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периметрального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ограждения и освещения территории;</w:t>
      </w:r>
    </w:p>
    <w:p w:rsidR="00B25B90" w:rsidRPr="00B25B90" w:rsidRDefault="00B25B90" w:rsidP="00B25B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обеспечение охраны службами безопасности, вневедомственной охраной при органах внутренних дел на договорной основе, частными охранными предприятиями;</w:t>
      </w:r>
    </w:p>
    <w:p w:rsidR="00B25B90" w:rsidRPr="00B25B90" w:rsidRDefault="00B25B90" w:rsidP="00B25B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наличие инженерно-технических средств охраны (охранно-пожарной сигнализации, тревожной сигнализации, системы видеонаблюдения и контроля);</w:t>
      </w:r>
    </w:p>
    <w:p w:rsidR="00B25B90" w:rsidRPr="00B25B90" w:rsidRDefault="00B25B90" w:rsidP="00B25B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оборудование входными дверями, выполненными из материалов, позволяющих обеспечить надежную защиту от несанкционированного проникновения посторонних лиц;</w:t>
      </w:r>
    </w:p>
    <w:p w:rsidR="00B25B90" w:rsidRPr="00B25B90" w:rsidRDefault="00B25B90" w:rsidP="00B25B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 xml:space="preserve">наличие служебной документации, обеспечивающей пропускной,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внутриобъектовый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режим, отражающей информацию о проведении занятий с персоналом по действиям при возникновении чрезвычайных ситуаций, а также соответствующих инструкций для персонала;</w:t>
      </w:r>
    </w:p>
    <w:p w:rsidR="00B25B90" w:rsidRPr="00B25B90" w:rsidRDefault="00B25B90" w:rsidP="00B25B9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определение должностного лица, ответственного за принятие мер по антитеррористической защите образовательной организации.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Требования по безопасности образовательных организаций определены целым рядом федеральных законов и иных нормативных правовых актов, наиболее значимыми из которых являются:</w:t>
      </w:r>
    </w:p>
    <w:p w:rsidR="00B25B90" w:rsidRPr="00B25B90" w:rsidRDefault="00B25B90" w:rsidP="00B25B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Федеральный закон от 28 декабря 2010 г. N 390-ФЗ "О безопасности";</w:t>
      </w:r>
    </w:p>
    <w:p w:rsidR="00B25B90" w:rsidRPr="00B25B90" w:rsidRDefault="00B25B90" w:rsidP="00B25B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Федеральный закон от 22 июля 2008 г. N 123-ФЗ "Технический регламент о требованиях пожарной безопасности";</w:t>
      </w:r>
    </w:p>
    <w:p w:rsidR="00B25B90" w:rsidRPr="00B25B90" w:rsidRDefault="00B25B90" w:rsidP="00B25B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Федеральный закон от 6 марта 2006 г. N 35-ФЗ "О противодействии терроризму";</w:t>
      </w:r>
    </w:p>
    <w:p w:rsidR="00B25B90" w:rsidRPr="00B25B90" w:rsidRDefault="00B25B90" w:rsidP="00B25B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Федеральный закон от 25 июля 2002 г. N 114-ФЗ "О противодействии экстремистской деятельности";</w:t>
      </w:r>
    </w:p>
    <w:p w:rsidR="00B25B90" w:rsidRPr="00B25B90" w:rsidRDefault="00B25B90" w:rsidP="00B25B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Указ Президента от 15 февраля 2006 г. N 116 "О мерах по противодействию терроризму";</w:t>
      </w:r>
    </w:p>
    <w:p w:rsidR="00B25B90" w:rsidRPr="00B25B90" w:rsidRDefault="00B25B90" w:rsidP="00B25B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Постановление Правительства от 25 апреля 2012 г. N 390 "О противопожарном режиме";</w:t>
      </w:r>
    </w:p>
    <w:p w:rsidR="00B25B90" w:rsidRPr="00B25B90" w:rsidRDefault="00B25B90" w:rsidP="00B25B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Правила устройства электроустановок (ПУЭ), утв. Приказом Минэнерго от 8 июля 2002 г. N 204;</w:t>
      </w:r>
    </w:p>
    <w:p w:rsidR="00B25B90" w:rsidRPr="00B25B90" w:rsidRDefault="00B25B90" w:rsidP="00B25B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СанПиН 2.4.2.1178-02 "Гигиенические требования к условиям обучения в общеобразовательных учреждениях", введенные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Постановлением Главного государственного санитарного врача от 28 ноября 2002 г. N 44.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Обеспечение безопасности зависит не только от оснащенности объектов образования современными техническими средствами и оборудованием, но и от степени профессионализма управляющего этим оборудованием персонала, от грамотности и компетентности людей, отвечающих за безопасность образовательных организаций и учебного процесса, от слаженности их совместной работы с администрацией и педагогическими работниками, от осведомленности обучающихся и воспитанников о первичных мерах личной безопасности;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9) профилактику несчастных случаев с обучающимися во время пребывания в организации, осуществляющей образовательную деятельность. Основными направлениями профилактики травматизма являются:</w:t>
      </w:r>
    </w:p>
    <w:p w:rsidR="00B25B90" w:rsidRPr="00B25B90" w:rsidRDefault="00B25B90" w:rsidP="00B25B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соблюдение нормативов и регламентов, обеспечивающих безопасность образовательного процесса в образовательных организациях;</w:t>
      </w:r>
    </w:p>
    <w:p w:rsidR="00B25B90" w:rsidRPr="00B25B90" w:rsidRDefault="00B25B90" w:rsidP="00B25B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организация дежурства администрации, педагогических работников, обучающихся (старших классов в общеобразовательной организации, студентов);</w:t>
      </w:r>
    </w:p>
    <w:p w:rsidR="00B25B90" w:rsidRPr="00B25B90" w:rsidRDefault="00B25B90" w:rsidP="00B25B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выполнение гигиенических требований к условиям обучения в образовательной организации;</w:t>
      </w:r>
    </w:p>
    <w:p w:rsidR="00B25B90" w:rsidRPr="00B25B90" w:rsidRDefault="00B25B90" w:rsidP="00B25B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организация обучения и проверки знаний по охране труда сотрудников образовательной организации;</w:t>
      </w:r>
    </w:p>
    <w:p w:rsidR="00B25B90" w:rsidRPr="00B25B90" w:rsidRDefault="00B25B90" w:rsidP="00B25B9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проведение инструктажей на рабочем месте, целевых и внеплановых инструктажей с обучающимися.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В планах работы образовательной организации должен быть представлен весь комплекс мероприятий по профилактике всех видов травматизма обучающихся;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10) проведение санитарно-противоэпидемических и профилактических мероприятий.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Санитарно-противоэпидемические (профилактические) мероприятия в соответствии со ст. 1 Федерального закона от 30 марта 1999 г. N 52-ФЗ "О санитарно-эпидемиологическом благополучии населения" представляют собой комплекс организационных, административных, инженерно-технических, медико-санитарных, ветеринарных и иных мер, направленных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Содержание указанных мер определено санитарными правилами и иными нормативными правовыми актами Российской Федерации и включает:</w:t>
      </w:r>
    </w:p>
    <w:p w:rsidR="00B25B90" w:rsidRPr="00B25B90" w:rsidRDefault="00B25B90" w:rsidP="00B25B9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осуществление санитарной охраны территории РФ;</w:t>
      </w:r>
    </w:p>
    <w:p w:rsidR="00B25B90" w:rsidRPr="00B25B90" w:rsidRDefault="00B25B90" w:rsidP="00B25B9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введение ограничительных мероприятий (карантина);</w:t>
      </w:r>
    </w:p>
    <w:p w:rsidR="00B25B90" w:rsidRPr="00B25B90" w:rsidRDefault="00B25B90" w:rsidP="00B25B9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осуществление производственного контроля;</w:t>
      </w:r>
    </w:p>
    <w:p w:rsidR="00B25B90" w:rsidRPr="00B25B90" w:rsidRDefault="00B25B90" w:rsidP="00B25B9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меры в отношении больных инфекционными заболеваниями;</w:t>
      </w:r>
    </w:p>
    <w:p w:rsidR="00B25B90" w:rsidRPr="00B25B90" w:rsidRDefault="00B25B90" w:rsidP="00B25B9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проведение медицинских осмотров, профилактических прививок;</w:t>
      </w:r>
    </w:p>
    <w:p w:rsidR="00B25B90" w:rsidRPr="00B25B90" w:rsidRDefault="00B25B90" w:rsidP="00B25B9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проведение гигиенического воспитания и обучения граждан;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11) обучение педагогических работников навыкам оказания первой помощи. В соответствии со ст. 31 ФЗ "Об охране здоровья граждан в РФ" первая помощь оказывается гражданам при несчастных случаях, травмах, отравлениях и </w:t>
      </w:r>
      <w:proofErr w:type="gram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других состояниях</w:t>
      </w:r>
      <w:proofErr w:type="gram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и заболеваниях, угрожающих их жизни и здоровью, лицами, обязанными оказывать первую помощь в соответствии с федеральным законом или со специальным правилом и имеющими соответствующую подготовку. Образовательные организации обязаны организовать обучение педагогических работников навыкам оказания первой медицинской помощи в рамках дополнительного профессионального образования (в соответствии с п. 5 ч. 3 ст. 28 комментируемого Закона, а также ст. 196 ТК), либо в рамках обучения по охране труда (в соответствии с Межгосударственным стандартом ГОСТ 12.0.004-2015 "Система стандартов безопасности труда. Организация обучения безопасности труда. Общие положения").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2. Часть вторая комментируемой статьи устанавливает самостоятельные полномочия организаций, осуществляющих образовательную деятельность, в части организации охраны здоровья обучающихся, при этом из всего объема вопросов исключены вопросы оказания первичной медико-санитарной помощи, прохождения медицинских осмотров и диспансеризации обучающихся, отнесенные ведению органов исполнительной власти в сфере здравоохранения.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Медицинская деятельность подлежит лицензированию в соответствии с п. 46 ч. 1 ст. 12 Федерального закона от 4 мая 2011 г. N 99-ФЗ "О лицензировании отдельных видов деятельности". Порядок ее лицензирования определен Постановлением Правительства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Сколково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")", поэтому организации, осуществляющие образовательную деятельность, обязаны иметь лицензии и на осуществление медицинской деятельности.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3. Вопросы организации оказания первичной медико-санитарной помощи ч. 3 комментируемой статьи отнесены к ведению органов исполнительной власти в сфере здравоохранения. Организация оказания первичной медико-санитарной помощи регламентирована:</w:t>
      </w:r>
    </w:p>
    <w:p w:rsidR="00B25B90" w:rsidRPr="00B25B90" w:rsidRDefault="00B25B90" w:rsidP="00B25B9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Приказом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Минздравсоцразвития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 от 15 мая 2012 г. N 543н "Об утверждении Положения об организации оказания первичной медико-санитарной помощи взрослому населению";</w:t>
      </w:r>
    </w:p>
    <w:p w:rsidR="00B25B90" w:rsidRPr="00B25B90" w:rsidRDefault="00B25B90" w:rsidP="00B25B9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Приказом Минздрава от 7 марта 2018 г. N 92н "Об утверждении Положения об организации оказания первичной медико-санитарной помощи детям";</w:t>
      </w:r>
    </w:p>
    <w:p w:rsidR="00B25B90" w:rsidRPr="00B25B90" w:rsidRDefault="00B25B90" w:rsidP="00B25B9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Приказом Минздрава от 5 ноября 2013 г. N 822н "Об утверждении Порядка оказания медицинской помощи несовершеннолетним, в том числе в период обучения и воспитания в образовательных организациях".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Первичная медико-санитарная помощь несовершеннолетним в возрасте до 18 лет, обучающимся в образовательных организациях, реализующих основные образовательные программы, в целях оказания им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заболеваний, а также профилактики заболеваний, оказывается в отделении организации медицинской помощи несовершеннолетним в образовательных организациях (медицинский блок такого отделения должен состоять из кабинета врача-педиатра или фельдшера и процедурного кабинета). Помещения отделения организации медицинской помощи несовершеннолетним должны соответствовать установленным санитарно-эпидемиологическим правилам и требованиям к осуществлению медицинской деятельности. Образовательная организация предоставляет данные помещения медицинской организации безвозмездно.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Образовательная организация, реализующая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бакалавриата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, программы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специалитета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 оказание первичной медико-санитарной помощи в отношении своих обучающихся и воспитанников. В случаях, установленных законодательством субъектов РФ, данный вид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помощи может осуществляться медицинскими организациями. В частности, в соответствии с Постановлением Правительства Новосибирской области от 6 ноября 2018 г. N 459-п таковыми случаями обозначены:</w:t>
      </w:r>
    </w:p>
    <w:p w:rsidR="00B25B90" w:rsidRPr="00B25B90" w:rsidRDefault="00B25B90" w:rsidP="00B25B9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территория медицинской организации примыкает к территории, за которой закреплена образовательная организация;</w:t>
      </w:r>
    </w:p>
    <w:p w:rsidR="00B25B90" w:rsidRPr="00B25B90" w:rsidRDefault="00B25B90" w:rsidP="00B25B9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количество обучающихся в образовательной организации составляет не более 100 человек (для дошкольных образовательных организаций), не более 500 человек (для общеобразовательных организаций, профессиональных образовательных организаций, образовательных организаций, реализующих программы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бакалавриата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, </w:t>
      </w:r>
      <w:proofErr w:type="spellStart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специалитета</w:t>
      </w:r>
      <w:proofErr w:type="spellEnd"/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, магистратуры, а также дополнительные предпрофессиональные программы в области физической культуры и спорта, в области искусств);</w:t>
      </w:r>
    </w:p>
    <w:p w:rsidR="00B25B90" w:rsidRPr="00B25B90" w:rsidRDefault="00B25B90" w:rsidP="00B25B9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отделение медицинской помощи обучающимся не предусмотрено проектом здания образовательной организации и его создание возможно только путем реконструкции и переустройства помещений.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4. Часть 4 комментируемой статьи определяет круг условий для охраны здоровья обучающихся, которые должна обеспечить организация, осуществляющая образовательную деятельность.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 xml:space="preserve">В первую очередь речь идет о наблюдении за состоянием здоровья обучающихся, которое осуществляется педагогическими работниками организации путем ежедневного контроля за посещаемостью обучающихся, отслеживания причин </w:t>
      </w: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lastRenderedPageBreak/>
        <w:t>пропусков занятий, визуального наблюдения за состоянием здоровья обучающихся. В необходимых случаях учредителем образовательной организации вводятся временные карантинные меры.</w:t>
      </w:r>
    </w:p>
    <w:p w:rsidR="00B25B90" w:rsidRPr="00B25B90" w:rsidRDefault="00B25B90" w:rsidP="00B25B90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Образовательная организация, как и организация, осуществляющая обучение, обязана проводить комплекс санитарно-противоэпидемических и профилактических мероприятий, в частности:</w:t>
      </w:r>
    </w:p>
    <w:p w:rsidR="00B25B90" w:rsidRPr="00B25B90" w:rsidRDefault="00B25B90" w:rsidP="00B25B9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осуществлять влажную уборку учебных и служебных помещений, поддерживать режим проветривания помещений, уборку санузлов с применением моющих и дезинфицирующих средств, организует проведение дезинфекции, дератизации и дезинсекции помещений;</w:t>
      </w:r>
    </w:p>
    <w:p w:rsidR="00B25B90" w:rsidRPr="00B25B90" w:rsidRDefault="00B25B90" w:rsidP="00B25B9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обеспечивать своевременный ремонт помещений и осуществлять все виды ремонтных работ в отсутствие обучающихся в здании образовательной организации;</w:t>
      </w:r>
    </w:p>
    <w:p w:rsidR="00B25B90" w:rsidRPr="00B25B90" w:rsidRDefault="00B25B90" w:rsidP="00B25B9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</w:pPr>
      <w:r w:rsidRPr="00B25B90">
        <w:rPr>
          <w:rFonts w:ascii="Verdana" w:eastAsia="Times New Roman" w:hAnsi="Verdana" w:cs="Times New Roman"/>
          <w:color w:val="000000"/>
          <w:sz w:val="33"/>
          <w:szCs w:val="33"/>
          <w:lang w:eastAsia="ru-RU"/>
        </w:rPr>
        <w:t>обеспечивать выполнение требований СанПиН при организации деятельности и отдыха обучающихся, обеспечивать противопожарную безопасность.</w:t>
      </w:r>
    </w:p>
    <w:p w:rsidR="00DF16A7" w:rsidRDefault="00DF16A7"/>
    <w:sectPr w:rsidR="00D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0784"/>
    <w:multiLevelType w:val="multilevel"/>
    <w:tmpl w:val="2076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56675"/>
    <w:multiLevelType w:val="multilevel"/>
    <w:tmpl w:val="C4E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90024"/>
    <w:multiLevelType w:val="multilevel"/>
    <w:tmpl w:val="1014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A0F8D"/>
    <w:multiLevelType w:val="multilevel"/>
    <w:tmpl w:val="B1D4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05AD0"/>
    <w:multiLevelType w:val="multilevel"/>
    <w:tmpl w:val="740E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C0F82"/>
    <w:multiLevelType w:val="multilevel"/>
    <w:tmpl w:val="53C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563B0"/>
    <w:multiLevelType w:val="multilevel"/>
    <w:tmpl w:val="4A10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6577A"/>
    <w:multiLevelType w:val="multilevel"/>
    <w:tmpl w:val="397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7759AB"/>
    <w:multiLevelType w:val="multilevel"/>
    <w:tmpl w:val="707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2793C"/>
    <w:multiLevelType w:val="multilevel"/>
    <w:tmpl w:val="9DC8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1B078D"/>
    <w:multiLevelType w:val="multilevel"/>
    <w:tmpl w:val="D38E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966A7"/>
    <w:multiLevelType w:val="multilevel"/>
    <w:tmpl w:val="C42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3475DA"/>
    <w:multiLevelType w:val="multilevel"/>
    <w:tmpl w:val="149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05EB8"/>
    <w:multiLevelType w:val="multilevel"/>
    <w:tmpl w:val="FEBE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04FA2"/>
    <w:multiLevelType w:val="multilevel"/>
    <w:tmpl w:val="5DE0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14"/>
  </w:num>
  <w:num w:numId="8">
    <w:abstractNumId w:val="8"/>
  </w:num>
  <w:num w:numId="9">
    <w:abstractNumId w:val="13"/>
  </w:num>
  <w:num w:numId="10">
    <w:abstractNumId w:val="12"/>
  </w:num>
  <w:num w:numId="11">
    <w:abstractNumId w:val="0"/>
  </w:num>
  <w:num w:numId="12">
    <w:abstractNumId w:val="1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90"/>
    <w:rsid w:val="00B25B90"/>
    <w:rsid w:val="00D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0EA9A-5E16-4900-AB8C-F1A81DCD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5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5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5B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67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5694</Words>
  <Characters>32459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2025-11-06T12:30:00Z</dcterms:created>
  <dcterms:modified xsi:type="dcterms:W3CDTF">2025-11-06T12:30:00Z</dcterms:modified>
</cp:coreProperties>
</file>