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ED" w:rsidRDefault="00EC67ED" w:rsidP="00EC67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7ED">
        <w:rPr>
          <w:rFonts w:ascii="Times New Roman" w:hAnsi="Times New Roman" w:cs="Times New Roman"/>
          <w:b/>
          <w:sz w:val="28"/>
          <w:szCs w:val="28"/>
        </w:rPr>
        <w:t>НАСТОЛЬНЫЕ ИГРЫ НА УРОКАХ РУ</w:t>
      </w:r>
      <w:r>
        <w:rPr>
          <w:rFonts w:ascii="Times New Roman" w:hAnsi="Times New Roman" w:cs="Times New Roman"/>
          <w:b/>
          <w:sz w:val="28"/>
          <w:szCs w:val="28"/>
        </w:rPr>
        <w:t xml:space="preserve">ССКОГО ЯЗЫКА </w:t>
      </w:r>
    </w:p>
    <w:p w:rsidR="0043103F" w:rsidRPr="00EC67ED" w:rsidRDefault="00EC67ED" w:rsidP="00EC67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ДЕТЬМИ-ИНОФОНАМИ</w:t>
      </w:r>
    </w:p>
    <w:p w:rsidR="00C05995" w:rsidRDefault="00C05995" w:rsidP="00EC67E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F3C">
        <w:rPr>
          <w:rFonts w:ascii="Times New Roman" w:hAnsi="Times New Roman" w:cs="Times New Roman"/>
          <w:i/>
          <w:sz w:val="28"/>
          <w:szCs w:val="28"/>
        </w:rPr>
        <w:t>Веселкина Н.Г., учитель русского языка и литературы</w:t>
      </w:r>
      <w:bookmarkStart w:id="0" w:name="_GoBack"/>
      <w:bookmarkEnd w:id="0"/>
    </w:p>
    <w:p w:rsidR="00EC67ED" w:rsidRPr="00E84F3C" w:rsidRDefault="00EC67ED" w:rsidP="00EC67E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первая квалификационная категория</w:t>
      </w:r>
    </w:p>
    <w:p w:rsidR="00C05995" w:rsidRPr="00E84F3C" w:rsidRDefault="00C05995" w:rsidP="00EC67E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4F3C">
        <w:rPr>
          <w:rFonts w:ascii="Times New Roman" w:hAnsi="Times New Roman" w:cs="Times New Roman"/>
          <w:i/>
          <w:sz w:val="28"/>
          <w:szCs w:val="28"/>
        </w:rPr>
        <w:t>МАОУ</w:t>
      </w:r>
      <w:r w:rsidR="00EC67ED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E84F3C">
        <w:rPr>
          <w:rFonts w:ascii="Times New Roman" w:hAnsi="Times New Roman" w:cs="Times New Roman"/>
          <w:i/>
          <w:sz w:val="28"/>
          <w:szCs w:val="28"/>
        </w:rPr>
        <w:t xml:space="preserve"> СОШ №</w:t>
      </w:r>
      <w:r w:rsidR="00EC67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4F3C">
        <w:rPr>
          <w:rFonts w:ascii="Times New Roman" w:hAnsi="Times New Roman" w:cs="Times New Roman"/>
          <w:i/>
          <w:sz w:val="28"/>
          <w:szCs w:val="28"/>
        </w:rPr>
        <w:t xml:space="preserve">7 </w:t>
      </w:r>
    </w:p>
    <w:p w:rsidR="00C05995" w:rsidRPr="00E84F3C" w:rsidRDefault="00C05995" w:rsidP="00EC67E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103F" w:rsidRPr="00EC67ED" w:rsidRDefault="0043103F" w:rsidP="00EC67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Русский язык – один из самых распространенных в мире. Большая часть населения России говорит на русском и считает его родным. Поэтому жить и работать в нашей стране довольно сложно без хорошего владения русским языком.</w:t>
      </w:r>
    </w:p>
    <w:p w:rsidR="0043103F" w:rsidRPr="00EC67ED" w:rsidRDefault="0043103F" w:rsidP="00EC67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Сотни тысяч мигрантов едут к нам в поисках работы. Многие из них оседают в России надолго, привозят с собой семьи. Детям, где бы они ни жили, надо учиться, и вот в российских школах образовались так называемые «этнические» вкрапления – дети, совсем не знающие русского языка или знающие его гораздо хуже своих российских сверстников. Однако все они должны учиться и, следовател</w:t>
      </w:r>
      <w:r w:rsidR="00C05995" w:rsidRPr="00EC67ED">
        <w:rPr>
          <w:rFonts w:ascii="Times New Roman" w:hAnsi="Times New Roman" w:cs="Times New Roman"/>
          <w:sz w:val="28"/>
          <w:szCs w:val="28"/>
        </w:rPr>
        <w:t xml:space="preserve">ьно, осваивать русский язык как </w:t>
      </w:r>
      <w:r w:rsidRPr="00EC67ED">
        <w:rPr>
          <w:rFonts w:ascii="Times New Roman" w:hAnsi="Times New Roman" w:cs="Times New Roman"/>
          <w:sz w:val="28"/>
          <w:szCs w:val="28"/>
        </w:rPr>
        <w:t>государственный и как язык межкультурного общения.</w:t>
      </w:r>
    </w:p>
    <w:p w:rsidR="0043103F" w:rsidRPr="00EC67ED" w:rsidRDefault="0043103F" w:rsidP="00EC67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Усилившийся в последние годы процесс миграции населения из бывших союзных республик привел к тому, что в Свердловской области появились школы, в которых большое количество учащихся – мигранты, для которых русский язык не является родным. Обучение детей, не владеющих или слабо владеющих русским я</w:t>
      </w:r>
      <w:r w:rsidR="00C05995" w:rsidRPr="00EC67ED">
        <w:rPr>
          <w:rFonts w:ascii="Times New Roman" w:hAnsi="Times New Roman" w:cs="Times New Roman"/>
          <w:sz w:val="28"/>
          <w:szCs w:val="28"/>
        </w:rPr>
        <w:t xml:space="preserve">зыком, в условиях русскоязычной </w:t>
      </w:r>
      <w:r w:rsidRPr="00EC67ED">
        <w:rPr>
          <w:rFonts w:ascii="Times New Roman" w:hAnsi="Times New Roman" w:cs="Times New Roman"/>
          <w:sz w:val="28"/>
          <w:szCs w:val="28"/>
        </w:rPr>
        <w:t>общеобразовательной школы является в настоящее время серьезной проблемой.</w:t>
      </w:r>
    </w:p>
    <w:p w:rsidR="00EC67ED" w:rsidRDefault="00EC67ED" w:rsidP="00EC67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Н</w:t>
      </w:r>
      <w:r w:rsidR="0043103F" w:rsidRPr="00EC67ED">
        <w:rPr>
          <w:rFonts w:ascii="Times New Roman" w:hAnsi="Times New Roman" w:cs="Times New Roman"/>
          <w:sz w:val="28"/>
          <w:szCs w:val="28"/>
        </w:rPr>
        <w:t>аша школа не является искл</w:t>
      </w:r>
      <w:r w:rsidRPr="00EC67ED">
        <w:rPr>
          <w:rFonts w:ascii="Times New Roman" w:hAnsi="Times New Roman" w:cs="Times New Roman"/>
          <w:sz w:val="28"/>
          <w:szCs w:val="28"/>
        </w:rPr>
        <w:t>ючением. Дети-</w:t>
      </w:r>
      <w:proofErr w:type="spellStart"/>
      <w:r w:rsidR="0043103F" w:rsidRPr="00EC67ED">
        <w:rPr>
          <w:rFonts w:ascii="Times New Roman" w:hAnsi="Times New Roman" w:cs="Times New Roman"/>
          <w:sz w:val="28"/>
          <w:szCs w:val="28"/>
        </w:rPr>
        <w:t>инофоны</w:t>
      </w:r>
      <w:proofErr w:type="spellEnd"/>
      <w:r w:rsidR="0043103F" w:rsidRPr="00EC67ED">
        <w:rPr>
          <w:rFonts w:ascii="Times New Roman" w:hAnsi="Times New Roman" w:cs="Times New Roman"/>
          <w:sz w:val="28"/>
          <w:szCs w:val="28"/>
        </w:rPr>
        <w:t xml:space="preserve"> и билингвы составляют около </w:t>
      </w:r>
      <w:r w:rsidR="00E84F3C" w:rsidRPr="00EC67ED">
        <w:rPr>
          <w:rFonts w:ascii="Times New Roman" w:hAnsi="Times New Roman" w:cs="Times New Roman"/>
          <w:sz w:val="28"/>
          <w:szCs w:val="28"/>
        </w:rPr>
        <w:t>1</w:t>
      </w:r>
      <w:r w:rsidR="0043103F" w:rsidRPr="00EC67ED">
        <w:rPr>
          <w:rFonts w:ascii="Times New Roman" w:hAnsi="Times New Roman" w:cs="Times New Roman"/>
          <w:sz w:val="28"/>
          <w:szCs w:val="28"/>
        </w:rPr>
        <w:t xml:space="preserve">0% от общей численности обучающихся. Возникает ряд проблем, с которыми </w:t>
      </w:r>
      <w:r w:rsidRPr="00EC67ED">
        <w:rPr>
          <w:rFonts w:ascii="Times New Roman" w:hAnsi="Times New Roman" w:cs="Times New Roman"/>
          <w:sz w:val="28"/>
          <w:szCs w:val="28"/>
        </w:rPr>
        <w:t>сталкиваются</w:t>
      </w:r>
      <w:r w:rsidR="0043103F" w:rsidRPr="00EC67ED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Pr="00EC67ED">
        <w:rPr>
          <w:rFonts w:ascii="Times New Roman" w:hAnsi="Times New Roman" w:cs="Times New Roman"/>
          <w:sz w:val="28"/>
          <w:szCs w:val="28"/>
        </w:rPr>
        <w:t xml:space="preserve"> в своей профессиональной деятельности при организации обучения данной категории детей</w:t>
      </w:r>
      <w:r w:rsidR="0043103F" w:rsidRPr="00EC67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03F" w:rsidRPr="00EC67ED" w:rsidRDefault="0043103F" w:rsidP="00EC67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 xml:space="preserve">Во-первых, это </w:t>
      </w:r>
      <w:r w:rsidRPr="00EC67ED">
        <w:rPr>
          <w:rFonts w:ascii="Times New Roman" w:hAnsi="Times New Roman" w:cs="Times New Roman"/>
          <w:i/>
          <w:sz w:val="28"/>
          <w:szCs w:val="28"/>
          <w:u w:val="single"/>
        </w:rPr>
        <w:t>процесс адаптации ребёнка</w:t>
      </w:r>
      <w:r w:rsidRPr="00EC67ED">
        <w:rPr>
          <w:rFonts w:ascii="Times New Roman" w:hAnsi="Times New Roman" w:cs="Times New Roman"/>
          <w:sz w:val="28"/>
          <w:szCs w:val="28"/>
        </w:rPr>
        <w:t> к школьной среде. Владение русским языком, умение общаться и добиваться успеха в процессе коммуникации являются основными характеристиками личности, без которых невозможна социальная адаптация и интеграция учащегося.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Во-вторых</w:t>
      </w:r>
      <w:r w:rsidRPr="00EC67ED">
        <w:rPr>
          <w:rFonts w:ascii="Times New Roman" w:hAnsi="Times New Roman" w:cs="Times New Roman"/>
          <w:i/>
          <w:sz w:val="28"/>
          <w:szCs w:val="28"/>
        </w:rPr>
        <w:t>, </w:t>
      </w:r>
      <w:r w:rsidRPr="00EC67ED">
        <w:rPr>
          <w:rFonts w:ascii="Times New Roman" w:hAnsi="Times New Roman" w:cs="Times New Roman"/>
          <w:i/>
          <w:sz w:val="28"/>
          <w:szCs w:val="28"/>
          <w:u w:val="single"/>
        </w:rPr>
        <w:t>нарушение развития познавательного процесса</w:t>
      </w:r>
      <w:r w:rsidRPr="00EC67ED">
        <w:rPr>
          <w:rFonts w:ascii="Times New Roman" w:hAnsi="Times New Roman" w:cs="Times New Roman"/>
          <w:sz w:val="28"/>
          <w:szCs w:val="28"/>
        </w:rPr>
        <w:t>: памяти, внимания, мышления, воображения.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Pr="00EC67ED">
        <w:rPr>
          <w:rFonts w:ascii="Times New Roman" w:hAnsi="Times New Roman" w:cs="Times New Roman"/>
          <w:i/>
          <w:sz w:val="28"/>
          <w:szCs w:val="28"/>
          <w:u w:val="single"/>
        </w:rPr>
        <w:t>логопедические нарушения</w:t>
      </w:r>
      <w:r w:rsidRPr="00EC67ED">
        <w:rPr>
          <w:rFonts w:ascii="Times New Roman" w:hAnsi="Times New Roman" w:cs="Times New Roman"/>
          <w:sz w:val="28"/>
          <w:szCs w:val="28"/>
        </w:rPr>
        <w:t>: нарушение фонематического слуха, маленький словарный запас.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eastAsia="Calibri" w:hAnsi="Times New Roman" w:cs="Times New Roman"/>
          <w:sz w:val="28"/>
          <w:szCs w:val="28"/>
        </w:rPr>
        <w:t xml:space="preserve">У детей-мигрантов есть одна особенность, которую необходимо обязательно учитывать учителю: </w:t>
      </w:r>
      <w:r w:rsidRPr="00EC67ED">
        <w:rPr>
          <w:rFonts w:ascii="Times New Roman" w:eastAsia="Calibri" w:hAnsi="Times New Roman" w:cs="Times New Roman"/>
          <w:i/>
          <w:iCs/>
          <w:sz w:val="28"/>
          <w:szCs w:val="28"/>
        </w:rPr>
        <w:t>закономерности русского языка они воспринимают через призму родного и переносят явления родного языка в русскую речь, что часто и приводит к ошибкам. Такой перенос называется интерференцией</w:t>
      </w:r>
      <w:r w:rsidRPr="00EC67ED">
        <w:rPr>
          <w:rFonts w:ascii="Times New Roman" w:eastAsia="Calibri" w:hAnsi="Times New Roman" w:cs="Times New Roman"/>
          <w:sz w:val="28"/>
          <w:szCs w:val="28"/>
        </w:rPr>
        <w:t>.</w:t>
      </w:r>
      <w:r w:rsidRPr="00EC67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eastAsia="Calibri" w:hAnsi="Times New Roman" w:cs="Times New Roman"/>
          <w:w w:val="109"/>
          <w:sz w:val="28"/>
          <w:szCs w:val="28"/>
        </w:rPr>
      </w:pPr>
      <w:r w:rsidRPr="00EC67ED">
        <w:rPr>
          <w:rFonts w:ascii="Times New Roman" w:eastAsia="Calibri" w:hAnsi="Times New Roman" w:cs="Times New Roman"/>
          <w:w w:val="109"/>
          <w:sz w:val="28"/>
          <w:szCs w:val="28"/>
        </w:rPr>
        <w:t>Перед учителем встаёт</w:t>
      </w:r>
      <w:r w:rsidRPr="00EC67ED">
        <w:rPr>
          <w:rFonts w:ascii="Times New Roman" w:hAnsi="Times New Roman" w:cs="Times New Roman"/>
          <w:w w:val="109"/>
          <w:sz w:val="28"/>
          <w:szCs w:val="28"/>
        </w:rPr>
        <w:t xml:space="preserve"> проблема: к</w:t>
      </w:r>
      <w:r w:rsidRPr="00EC67ED">
        <w:rPr>
          <w:rFonts w:ascii="Times New Roman" w:eastAsia="Calibri" w:hAnsi="Times New Roman" w:cs="Times New Roman"/>
          <w:w w:val="109"/>
          <w:sz w:val="28"/>
          <w:szCs w:val="28"/>
        </w:rPr>
        <w:t xml:space="preserve">ак обучать этих детей русскому языку, если некоторые плохо </w:t>
      </w:r>
      <w:r w:rsidR="00C05995" w:rsidRPr="00EC67ED">
        <w:rPr>
          <w:rFonts w:ascii="Times New Roman" w:eastAsia="Calibri" w:hAnsi="Times New Roman" w:cs="Times New Roman"/>
          <w:w w:val="109"/>
          <w:sz w:val="28"/>
          <w:szCs w:val="28"/>
        </w:rPr>
        <w:t>говорят и понимают по-русски,</w:t>
      </w:r>
      <w:r w:rsidRPr="00EC67ED">
        <w:rPr>
          <w:rFonts w:ascii="Times New Roman" w:eastAsia="Calibri" w:hAnsi="Times New Roman" w:cs="Times New Roman"/>
          <w:w w:val="109"/>
          <w:sz w:val="28"/>
          <w:szCs w:val="28"/>
        </w:rPr>
        <w:t xml:space="preserve"> и не знают значение многих слов, как построить предложение и устно его произнести.  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Поэтому </w:t>
      </w:r>
      <w:r w:rsidRPr="00EC67ED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первые шаги учителя</w:t>
      </w: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 русского языка при работе с инофонами должны быть направлены на формирование положительного мотивационного отношения к русскому языку через развитие познавательного интереса и осознание социальной необходимости (для нужд общения, обучения).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Формированию познавательного интереса способствуют: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- занимательные эмоциональнее задания с новой информацией, требующие сочетания разных видов памяти, творческие;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- контроль речевой деятельности учащихся, знание ими своих результатов, своих успехов;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- активное использование текстов художественной литературы;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- новизна методов и приемов, преемственность, проблематичность в обучении;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- использование технических средств обучения, ресурсов интернета.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Формированию социального мотива способствуют: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- создание речевых ситуаций, вызывающих желание высказаться;</w:t>
      </w:r>
    </w:p>
    <w:p w:rsidR="0043103F" w:rsidRPr="00EC67ED" w:rsidRDefault="0043103F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- привитие потребностей в коммуникации, лучшем усвоении языка.</w:t>
      </w:r>
    </w:p>
    <w:p w:rsidR="0043103F" w:rsidRPr="00EC67ED" w:rsidRDefault="0043103F" w:rsidP="00EC67ED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Учащийся должен понимать, что без знания русского языка он не сможет реализовать себя как </w:t>
      </w:r>
      <w:r w:rsidR="008B6D84"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полноценный член</w:t>
      </w:r>
      <w:r w:rsidRPr="00EC67E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общества, вместе с тем, особенно для младших школьников, важным условием успешного овладения языком должен стать эмоциональный настрой, эмоциональный климат в школьном коллективе.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Следуя потребностям современного общества, таким учащимся необходимо осваивать универсальные учебные действия: уметь выявлять возникающие проблемы, уметь адаптироваться в реальных условиях, уметь применять полученные знания на практике в различных ситуациях.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мой взгляд, наиболее приемлема в данном случае </w:t>
      </w:r>
      <w:r w:rsidRPr="00EC67ED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технология настольных игр,</w:t>
      </w:r>
      <w:r w:rsidRPr="00EC6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целью которой является развитие умственного, логического мышления учащихся.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 xml:space="preserve">О пользе настольных игр для развития мозга и психики говорят многие </w:t>
      </w:r>
      <w:r w:rsidR="008B6D84" w:rsidRPr="00EC67ED">
        <w:rPr>
          <w:rFonts w:ascii="Times New Roman" w:hAnsi="Times New Roman" w:cs="Times New Roman"/>
          <w:sz w:val="28"/>
          <w:szCs w:val="28"/>
        </w:rPr>
        <w:t xml:space="preserve">психологи, </w:t>
      </w:r>
      <w:r w:rsidRPr="00EC67ED">
        <w:rPr>
          <w:rFonts w:ascii="Times New Roman" w:hAnsi="Times New Roman" w:cs="Times New Roman"/>
          <w:sz w:val="28"/>
          <w:szCs w:val="28"/>
        </w:rPr>
        <w:t>педиатры и родители. И, вместе с тем, все чаще эти игры заменяются компьютерными аналогами. А ведь компьютер не способен дать ребенку многое из того, что он почерпнет, играя в настольную игру.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Настольная игра - это не только развлечение. Это игры, которые благотворно влияют на умственное и психологическое развитие детей, помогают поддерживать общение в семье и в школе, учат общению друг с другом, воспитывают культуру общения в коллективе. Она приучает ребят работать и мыслить. К тому же соревновательный дух игры заставляет детей мобилизовать свои силы, увеличивает их восприимчивость к языку и логику мышления.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 xml:space="preserve">Основные мотивы внедрения в учебный процесс технологии настольных игр </w:t>
      </w:r>
      <w:r w:rsidR="008B6D84" w:rsidRPr="00EC67ED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Pr="00EC67ED">
        <w:rPr>
          <w:rFonts w:ascii="Times New Roman" w:hAnsi="Times New Roman" w:cs="Times New Roman"/>
          <w:sz w:val="28"/>
          <w:szCs w:val="28"/>
        </w:rPr>
        <w:t>являются: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- гарантированность достижения результатов обучения;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- возможность работы в индивидуальном темпе;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- возможность работы учащихся в парах, в группах;</w:t>
      </w:r>
    </w:p>
    <w:p w:rsidR="00972118" w:rsidRPr="00EC67ED" w:rsidRDefault="0097211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- возможность общения с товарищами.</w:t>
      </w:r>
    </w:p>
    <w:p w:rsidR="00972118" w:rsidRPr="00EC67ED" w:rsidRDefault="00972118" w:rsidP="0007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И самое главное</w:t>
      </w:r>
      <w:r w:rsidR="00A43757" w:rsidRPr="00EC67ED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</w:rPr>
        <w:t>- игра делает обучение намного эффективнее, активизирует мыслительную деятельность учащихся, помогает избавиться</w:t>
      </w:r>
      <w:r w:rsidR="000720C8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</w:rPr>
        <w:t>от языкового барьера, перевести большой процент лексических единиц из разряда</w:t>
      </w:r>
      <w:r w:rsidR="00A43757" w:rsidRPr="00EC67ED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</w:rPr>
        <w:t>пассивных в активные и сделать процесс обучения привлекательным и интересным.</w:t>
      </w:r>
    </w:p>
    <w:p w:rsidR="00A43757" w:rsidRPr="00EC67ED" w:rsidRDefault="00A43757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 xml:space="preserve">Крупнейший знаток в этой области Д. Б. </w:t>
      </w:r>
      <w:proofErr w:type="spellStart"/>
      <w:r w:rsidRPr="00EC67E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EC67ED">
        <w:rPr>
          <w:rFonts w:ascii="Times New Roman" w:hAnsi="Times New Roman" w:cs="Times New Roman"/>
          <w:sz w:val="28"/>
          <w:szCs w:val="28"/>
        </w:rPr>
        <w:t xml:space="preserve"> наделяет игру четырьмя</w:t>
      </w:r>
      <w:r w:rsidR="002866E7" w:rsidRPr="00EC67ED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</w:rPr>
        <w:t>важными для человека функциями: средство познания, средство развития умственных действий и средство развития произвольного поведения. Перечисленные функции делают игру мощным стимулом к овладению языком. Кроме того, игра универсальна ещё и в том смысле, что её (в разных видах и формах) можно применять на любом этапе обучения (как с начинающими, так и с владеющими материалом на достаточно высоком уровне) и с</w:t>
      </w:r>
      <w:r w:rsidR="00C05995" w:rsidRPr="00EC67ED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</w:rPr>
        <w:t>любыми возрастными категориями учащихся.</w:t>
      </w:r>
    </w:p>
    <w:p w:rsidR="00A43757" w:rsidRPr="00EC67ED" w:rsidRDefault="00A43757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Стоит обратить внимание, что все правила рекомендуемых игр являются адаптированной версией для учащихся</w:t>
      </w:r>
      <w:r w:rsidR="000720C8">
        <w:rPr>
          <w:rFonts w:ascii="Times New Roman" w:hAnsi="Times New Roman" w:cs="Times New Roman"/>
          <w:sz w:val="28"/>
          <w:szCs w:val="28"/>
        </w:rPr>
        <w:t>, не</w:t>
      </w:r>
      <w:r w:rsidR="000720C8" w:rsidRPr="00EC67ED">
        <w:rPr>
          <w:rFonts w:ascii="Times New Roman" w:hAnsi="Times New Roman" w:cs="Times New Roman"/>
          <w:sz w:val="28"/>
          <w:szCs w:val="28"/>
        </w:rPr>
        <w:t xml:space="preserve"> владеющих</w:t>
      </w:r>
      <w:r w:rsidRPr="00EC67ED">
        <w:rPr>
          <w:rFonts w:ascii="Times New Roman" w:hAnsi="Times New Roman" w:cs="Times New Roman"/>
          <w:sz w:val="28"/>
          <w:szCs w:val="28"/>
        </w:rPr>
        <w:t xml:space="preserve"> русским языком. </w:t>
      </w:r>
    </w:p>
    <w:p w:rsidR="00A43757" w:rsidRPr="00EC67ED" w:rsidRDefault="00A43757" w:rsidP="00EC67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C67ED">
        <w:rPr>
          <w:rFonts w:ascii="Times New Roman" w:hAnsi="Times New Roman" w:cs="Times New Roman"/>
          <w:b/>
          <w:sz w:val="28"/>
          <w:szCs w:val="28"/>
        </w:rPr>
        <w:lastRenderedPageBreak/>
        <w:t>Игра «</w:t>
      </w:r>
      <w:r w:rsidRPr="00EC67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Такси»</w:t>
      </w:r>
    </w:p>
    <w:p w:rsidR="00A43757" w:rsidRPr="00EC67ED" w:rsidRDefault="00A43757" w:rsidP="00EC67ED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7ED">
        <w:rPr>
          <w:rFonts w:ascii="Times New Roman" w:hAnsi="Times New Roman" w:cs="Times New Roman"/>
          <w:color w:val="000000"/>
          <w:sz w:val="28"/>
          <w:szCs w:val="28"/>
        </w:rPr>
        <w:t>Смысл игры прост: доехать на такси по игровому полю из точки А в точку В. При этом за словом «доехать» скрываются все словоформы глаголов движения. Один из учеников выступает в роли таксиста, он должен выполнять все действия, о которых его просит второй ученик –</w:t>
      </w:r>
      <w:r w:rsidR="000720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color w:val="000000"/>
          <w:sz w:val="28"/>
          <w:szCs w:val="28"/>
        </w:rPr>
        <w:t xml:space="preserve">пассажир. </w:t>
      </w:r>
    </w:p>
    <w:p w:rsidR="00A43757" w:rsidRPr="00EC67ED" w:rsidRDefault="00A43757" w:rsidP="000720C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7ED">
        <w:rPr>
          <w:rFonts w:ascii="Times New Roman" w:hAnsi="Times New Roman" w:cs="Times New Roman"/>
          <w:color w:val="000000"/>
          <w:sz w:val="28"/>
          <w:szCs w:val="28"/>
        </w:rPr>
        <w:t>Перед игрой необходимо разыграть несколько диалогов, дающих представление о речевом общении в такси («Остановите здесь, пожалуйста!», «Давайте не поедем/поедем мимо…», «Поверните налево, так быстрее», «Сейчас мы переедем мост, а потом нам нужно будет заехать на пять минут в магазин игрушек» и т. п.). По пути учащимся встретится зоопарк, парк аттракционов, школа, вокзал, аэропорт, река, жилой квартал, магазин игрушек и кафе. Остальные элементы игры (пробки, ремонт дороги,</w:t>
      </w:r>
      <w:r w:rsidR="000720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67ED">
        <w:rPr>
          <w:rFonts w:ascii="Times New Roman" w:hAnsi="Times New Roman" w:cs="Times New Roman"/>
          <w:color w:val="000000"/>
          <w:sz w:val="28"/>
          <w:szCs w:val="28"/>
        </w:rPr>
        <w:t>срочный ремонт обуви и т. п.) зависят от конкретных целей учебного занятия и отведённого на игру времени. Таким образом, дети смогут закрепить грамматические знания и активировать коммуникативные навыки в новой сфере.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b/>
          <w:sz w:val="28"/>
          <w:szCs w:val="28"/>
          <w:lang w:eastAsia="ru-RU"/>
        </w:rPr>
        <w:t>Игра “Джокер”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Суть игры в том, чтобы составить комбинации из слов, у которых есть какой-либо общий признак.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Для этой игры </w:t>
      </w:r>
      <w:r w:rsidR="000720C8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сделала несколько комплектов карт, </w:t>
      </w:r>
      <w:r w:rsidR="000720C8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>отражаю</w:t>
      </w:r>
      <w:r w:rsidR="000720C8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реалии жизни. То есть те слова, которые ребенок использует практически каждый день.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Сначала на карты выписыва</w:t>
      </w:r>
      <w:r w:rsidR="000720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ются</w:t>
      </w:r>
      <w:r w:rsidRPr="00EC67E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все изученные слова. </w:t>
      </w:r>
    </w:p>
    <w:p w:rsidR="00C05995" w:rsidRPr="00EC67ED" w:rsidRDefault="000720C8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имеются</w:t>
      </w:r>
      <w:r w:rsidR="00C05995"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3 дополнительные карты “Джокер”. Эта карта может заменять любую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карту</w:t>
      </w:r>
      <w:r w:rsidR="00C05995" w:rsidRPr="00EC6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sz w:val="28"/>
          <w:szCs w:val="28"/>
          <w:lang w:eastAsia="ru-RU"/>
        </w:rPr>
        <w:t>Карты тасуем и раскладываем участникам (по 6). Оставшиеся – отдельно. Это “Кон”.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7ED">
        <w:rPr>
          <w:rFonts w:ascii="Times New Roman" w:hAnsi="Times New Roman" w:cs="Times New Roman"/>
          <w:b/>
          <w:sz w:val="28"/>
          <w:szCs w:val="28"/>
        </w:rPr>
        <w:t>Игра “Бинго”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Каждому из игроков раздаются большие карточки. Карточка разделена на прямоугольники, в каждом из которых картинка, соответствующая теме, которую нужно повторить с детьми. Это могут быть животные, семья, части тела, предме</w:t>
      </w:r>
      <w:r w:rsidR="002866E7" w:rsidRPr="00EC67ED">
        <w:rPr>
          <w:rFonts w:ascii="Times New Roman" w:hAnsi="Times New Roman" w:cs="Times New Roman"/>
          <w:sz w:val="28"/>
          <w:szCs w:val="28"/>
        </w:rPr>
        <w:t>ты одежды, здания, город и т.д.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Изображения могут быть одинаковыми у всех детей, но порядок их расположения на листе обязательно должен быть у каждого разным.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Правила: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Учитель произносит (или зачитывает) слова, поднимая вверх карточку.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Дети зачеркивают изображение у себя на поле.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Fonts w:ascii="Times New Roman" w:hAnsi="Times New Roman" w:cs="Times New Roman"/>
          <w:sz w:val="28"/>
          <w:szCs w:val="28"/>
        </w:rPr>
        <w:t>Как только ученик обнаружил, что все картинки зачеркнуты, то ему следует прокричать “Бинго”.</w:t>
      </w:r>
    </w:p>
    <w:p w:rsidR="00C05995" w:rsidRPr="00EC67ED" w:rsidRDefault="00C05995" w:rsidP="00EC67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Как вариант, каждому ребенку можно раздать комплект карточек, которые нужно по ходу игры раскладывать на картинки, которые соответствуют произнесенным ведущим словам.</w:t>
      </w:r>
      <w:r w:rsidRPr="00EC67ED">
        <w:rPr>
          <w:rFonts w:ascii="Times New Roman" w:hAnsi="Times New Roman" w:cs="Times New Roman"/>
          <w:sz w:val="28"/>
          <w:szCs w:val="28"/>
        </w:rPr>
        <w:t xml:space="preserve">  </w:t>
      </w:r>
      <w:r w:rsidRPr="00EC67ED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немного изменить условия, и, обучая чтению, вместо картинок предложить ученикам слова.</w:t>
      </w:r>
      <w:r w:rsidRPr="00EC67ED">
        <w:rPr>
          <w:rFonts w:ascii="Times New Roman" w:hAnsi="Times New Roman" w:cs="Times New Roman"/>
          <w:sz w:val="28"/>
          <w:szCs w:val="28"/>
        </w:rPr>
        <w:t xml:space="preserve"> </w:t>
      </w:r>
      <w:r w:rsidRPr="00EC67E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Например, раздается поле с написанными словами, которые нужно послушать, найти, прочитать и зачеркнуть.</w:t>
      </w:r>
    </w:p>
    <w:p w:rsidR="00972118" w:rsidRPr="000720C8" w:rsidRDefault="008B6D84" w:rsidP="000720C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67ED">
        <w:rPr>
          <w:rFonts w:ascii="Times New Roman" w:hAnsi="Times New Roman" w:cs="Times New Roman"/>
          <w:sz w:val="28"/>
          <w:szCs w:val="28"/>
          <w:lang w:eastAsia="ru-RU"/>
        </w:rPr>
        <w:t>Опыт использования настольных игр позволяет сделать вывод о заметном</w:t>
      </w:r>
      <w:r w:rsidR="002866E7"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развитии </w:t>
      </w:r>
      <w:proofErr w:type="gramStart"/>
      <w:r w:rsidRPr="00EC67ED">
        <w:rPr>
          <w:rFonts w:ascii="Times New Roman" w:hAnsi="Times New Roman" w:cs="Times New Roman"/>
          <w:sz w:val="28"/>
          <w:szCs w:val="28"/>
          <w:lang w:eastAsia="ru-RU"/>
        </w:rPr>
        <w:t>языковых и речевых навыков</w:t>
      </w:r>
      <w:proofErr w:type="gramEnd"/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в непринуждённой обстановке. Это говорит в пользу эффективности применения игровых форм занятий</w:t>
      </w:r>
      <w:r w:rsidR="002866E7"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0720C8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использования </w:t>
      </w:r>
      <w:r w:rsidR="002866E7" w:rsidRPr="00EC67ED">
        <w:rPr>
          <w:rFonts w:ascii="Times New Roman" w:hAnsi="Times New Roman" w:cs="Times New Roman"/>
          <w:sz w:val="28"/>
          <w:szCs w:val="28"/>
          <w:lang w:eastAsia="ru-RU"/>
        </w:rPr>
        <w:t>настольных игр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при обучении русскому языку</w:t>
      </w:r>
      <w:r w:rsidR="002866E7" w:rsidRPr="00EC67ED">
        <w:rPr>
          <w:rFonts w:ascii="Times New Roman" w:hAnsi="Times New Roman" w:cs="Times New Roman"/>
          <w:sz w:val="28"/>
          <w:szCs w:val="28"/>
          <w:lang w:eastAsia="ru-RU"/>
        </w:rPr>
        <w:t xml:space="preserve"> как неродному</w:t>
      </w:r>
      <w:r w:rsidRPr="00EC6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972118" w:rsidRPr="000720C8" w:rsidSect="00286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10B"/>
    <w:multiLevelType w:val="multilevel"/>
    <w:tmpl w:val="A64C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D5FC1"/>
    <w:multiLevelType w:val="multilevel"/>
    <w:tmpl w:val="54D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A66CB4"/>
    <w:multiLevelType w:val="hybridMultilevel"/>
    <w:tmpl w:val="118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3CFB"/>
    <w:multiLevelType w:val="multilevel"/>
    <w:tmpl w:val="37C0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3F"/>
    <w:rsid w:val="000720C8"/>
    <w:rsid w:val="002866E7"/>
    <w:rsid w:val="0043103F"/>
    <w:rsid w:val="005022F4"/>
    <w:rsid w:val="008B6D84"/>
    <w:rsid w:val="00956850"/>
    <w:rsid w:val="00972118"/>
    <w:rsid w:val="00A43757"/>
    <w:rsid w:val="00A65D4F"/>
    <w:rsid w:val="00C05995"/>
    <w:rsid w:val="00E84F3C"/>
    <w:rsid w:val="00EC67ED"/>
    <w:rsid w:val="00E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9D0A6-9F0E-4CB8-A459-8DEE1B6F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0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43103F"/>
    <w:pPr>
      <w:spacing w:after="0" w:line="240" w:lineRule="auto"/>
    </w:pPr>
  </w:style>
  <w:style w:type="character" w:customStyle="1" w:styleId="c1">
    <w:name w:val="c1"/>
    <w:basedOn w:val="a0"/>
    <w:rsid w:val="0043103F"/>
  </w:style>
  <w:style w:type="paragraph" w:styleId="a4">
    <w:name w:val="Normal (Web)"/>
    <w:basedOn w:val="a"/>
    <w:uiPriority w:val="99"/>
    <w:semiHidden/>
    <w:unhideWhenUsed/>
    <w:rsid w:val="00431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5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05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веселкины</dc:creator>
  <cp:keywords/>
  <dc:description/>
  <cp:lastModifiedBy>User</cp:lastModifiedBy>
  <cp:revision>5</cp:revision>
  <dcterms:created xsi:type="dcterms:W3CDTF">2022-02-28T14:19:00Z</dcterms:created>
  <dcterms:modified xsi:type="dcterms:W3CDTF">2022-03-14T06:38:00Z</dcterms:modified>
</cp:coreProperties>
</file>